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75" w:rsidRDefault="002C267B" w:rsidP="003903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2DC45B" wp14:editId="34D2A8F5">
            <wp:simplePos x="0" y="0"/>
            <wp:positionH relativeFrom="column">
              <wp:posOffset>558165</wp:posOffset>
            </wp:positionH>
            <wp:positionV relativeFrom="paragraph">
              <wp:posOffset>-537210</wp:posOffset>
            </wp:positionV>
            <wp:extent cx="3939540" cy="2339340"/>
            <wp:effectExtent l="0" t="0" r="0" b="0"/>
            <wp:wrapTopAndBottom/>
            <wp:docPr id="1" name="Рисунок 1" descr="C:\Documents and Settings\Борисова Н.И\Рабочий стол\1523587189_article_b_150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орисова Н.И\Рабочий стол\1523587189_article_b_150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E90" w:rsidRDefault="001A740A" w:rsidP="003903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Группы №1 - 6</w:t>
      </w:r>
      <w:r w:rsidR="003903A0">
        <w:rPr>
          <w:rFonts w:ascii="Times New Roman" w:eastAsia="Times New Roman" w:hAnsi="Times New Roman" w:cs="Times New Roman"/>
          <w:b/>
          <w:sz w:val="28"/>
        </w:rPr>
        <w:t>. Первый год обучения.</w:t>
      </w:r>
    </w:p>
    <w:p w:rsidR="00811E90" w:rsidRDefault="001A740A" w:rsidP="003903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Лекция </w:t>
      </w:r>
      <w:r w:rsidR="003903A0">
        <w:rPr>
          <w:rFonts w:ascii="Times New Roman" w:eastAsia="Times New Roman" w:hAnsi="Times New Roman" w:cs="Times New Roman"/>
          <w:b/>
          <w:sz w:val="28"/>
        </w:rPr>
        <w:t xml:space="preserve"> Тема: </w:t>
      </w:r>
      <w:bookmarkStart w:id="0" w:name="_GoBack"/>
      <w:r w:rsidR="003903A0">
        <w:rPr>
          <w:rFonts w:ascii="Times New Roman" w:eastAsia="Times New Roman" w:hAnsi="Times New Roman" w:cs="Times New Roman"/>
          <w:b/>
          <w:sz w:val="28"/>
        </w:rPr>
        <w:t>«Изучение проблемы исследования»</w:t>
      </w:r>
      <w:bookmarkEnd w:id="0"/>
    </w:p>
    <w:p w:rsidR="00811E90" w:rsidRDefault="003903A0" w:rsidP="00390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лекции.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Достижение результатов.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 Введение.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1.3 Цель работы.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 Задачи исследования.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1.5 Определение методов исследования.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1.6 Объектная область, объект и предмет.</w:t>
      </w:r>
    </w:p>
    <w:p w:rsidR="00811E90" w:rsidRDefault="003903A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1.7 Актуальность исследования.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1.8 Определение гипотезы.</w:t>
      </w:r>
    </w:p>
    <w:p w:rsidR="00811E90" w:rsidRDefault="00811E90" w:rsidP="003903A0">
      <w:pPr>
        <w:spacing w:after="0" w:line="360" w:lineRule="auto"/>
        <w:ind w:right="-8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Достижение результатов</w:t>
      </w:r>
    </w:p>
    <w:p w:rsidR="00811E90" w:rsidRDefault="003903A0" w:rsidP="003903A0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достижения результата, можно предложить более детализированную последовательность выполнения исследовательской работы (по А.И. Савенкову):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актуализация проблемы (выявить проблему и определит направление будущего исследования);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определение сферы исследования (сформулировать основные вопросы, ответы на которые вы хотели бы найти);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выбор темы исследования (попытаться как можно строже обозначить границы исследования);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выработка гипотезы (разработать гипотезу, в том числе должны быть высказаны и нереальные, провокационные идеи);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выявление и систематизация подходов к решению (выбрать методы исследования);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определить последовательность проведения исследования;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сбор и обработка информации (фиксировать полученные знания);</w:t>
      </w:r>
    </w:p>
    <w:p w:rsidR="00811E90" w:rsidRDefault="003903A0" w:rsidP="003903A0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анализ и обобщение полученных материалов (структурировать полученный материал, используя логические правила и приемы);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подготовка отчета (дать определение основным понятиям, подготовить сообщение по результатам исследования);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доклад (защитить его публично перед сверстниками и взрослыми, ответить на вопросы);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обсуждение итогов завершенной работы.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Научную работу выполняют приблизительно по одному и тому же плану: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введение, в котором поставлена и обоснована цель работы, сформулированы задачи;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описание материалов и методики, которыми пользовались;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изложение полученных результатов;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обсуждениеполученных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результатов;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заключение (окончательные выводы);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список использованной литературы.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 Введение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</w:rPr>
        <w:t xml:space="preserve">– первая глава работы, которая не нумеруется, однако вводит читателя в курс дела. Она должна ответить на вопрос: почему, зачем выполняется ваша работа, какая в ней надобность. Обычно во введении содержится краткий обзор вопросов по интересующей автора теме, который должен подвести читателя к нерешенным ещё проблемам и указать, какой пробел в наших знаниях может восполнить данное исследование. Здесь же необходимо сформулировать цель работы. 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Введение должно показать, насколько хорошо автор знает литературу по своей теме, разобрался ли в ней, четко ли сформулировал цель и задачи работы.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1.3 Цель работы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 работы </w:t>
      </w:r>
      <w:r>
        <w:rPr>
          <w:rFonts w:ascii="Times New Roman" w:eastAsia="Times New Roman" w:hAnsi="Times New Roman" w:cs="Times New Roman"/>
          <w:sz w:val="28"/>
        </w:rPr>
        <w:t>должна быть сформулирована конкретно, а не в общих словах. Например, нельзя писать «цель моей работы – изучить поведение грачей». Здесь видны две неточности. Первая, неясно, о каких грачах идет речь, ведь их много видов. Вторая неточность – непонятно, что значит «изучить поведение». Исследователь может изучить суточную активность грачей, приемы добывания пищи, отношения между отдельными птицами в колонии и т.д., но изучить поведение вообще - нельзя.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Ещё одна типичная ошибка при написании введения состоит в следующем, вместо цели исследовательской работы, приводится цель учебная, то есть сугубо личная, достижение которой никому, кроме автора, не интересно (это замечание в большей степени касается исследователей-старшеклассников, для младших школьников учебная цель допустима и является очень важной). Например: «Мы решили научиться выращивать астры на пришкольном участке». Так и хочется ответить: «Ну и учитесь себе на здоровье. Причем тут, мы, читатели?» Несомненно, для выполнения любой работы необходимо овладеть определенными навыками, но это не цель, а средство её достижения, то есть задачи вашей работы.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формулировке задач постарайтесь ответить на вопросы: как, каким способом или способами я хочу достичь поставленной цели.</w:t>
      </w:r>
    </w:p>
    <w:p w:rsidR="00811E90" w:rsidRPr="002C267B" w:rsidRDefault="003903A0" w:rsidP="002C267B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Цель исследования </w:t>
      </w:r>
      <w:r>
        <w:rPr>
          <w:rFonts w:ascii="Times New Roman" w:eastAsia="Times New Roman" w:hAnsi="Times New Roman" w:cs="Times New Roman"/>
          <w:sz w:val="28"/>
        </w:rPr>
        <w:t>- это конечный результат, которого хотел бы достичь исследователь при завершении своей работы. Можно поставить целью: изучить...; выявить...; установить...; обосновать...; уточнить...; разработать....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1.4 Задачи исследования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 исследования </w:t>
      </w:r>
      <w:r>
        <w:rPr>
          <w:rFonts w:ascii="Times New Roman" w:eastAsia="Times New Roman" w:hAnsi="Times New Roman" w:cs="Times New Roman"/>
          <w:sz w:val="28"/>
        </w:rPr>
        <w:t>- это выбор путей и сре</w:t>
      </w:r>
      <w:proofErr w:type="gramStart"/>
      <w:r>
        <w:rPr>
          <w:rFonts w:ascii="Times New Roman" w:eastAsia="Times New Roman" w:hAnsi="Times New Roman" w:cs="Times New Roman"/>
          <w:sz w:val="28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8"/>
        </w:rPr>
        <w:t>я достижения цели в соответствии с выдвинутой гипотезой. Рекомендуется ставить не более трёх задач.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После формулирования гипотезы, целей и задач исследования следует этап определения методов.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1.5 Определение методов исследования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</w:t>
      </w:r>
      <w:r>
        <w:rPr>
          <w:rFonts w:ascii="Times New Roman" w:eastAsia="Times New Roman" w:hAnsi="Times New Roman" w:cs="Times New Roman"/>
          <w:sz w:val="28"/>
        </w:rPr>
        <w:t xml:space="preserve"> - это способ достижения цели исследования. Выбор того или иного метода совершается при обязательном руководстве педагога – руководителе проекта. К вопросам, в разрешении которых необходима помощь педагога, относятся: отбор необходимых методик исследования; ознакомление начинающего исследователя с арсеналом традиционно используемых в конкретной науке методов, точнее, с той их частью, которую предполагается использовать в исследовании.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1.6 Объектная область, объект и предмет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Объектная область исследования </w:t>
      </w:r>
      <w:r>
        <w:rPr>
          <w:rFonts w:ascii="Times New Roman" w:eastAsia="Times New Roman" w:hAnsi="Times New Roman" w:cs="Times New Roman"/>
          <w:sz w:val="28"/>
        </w:rPr>
        <w:t>- это сфера науки и практики, в которой находится объект исследования. В школьной практике она может соответствовать той или иной учебной дисциплине, например математике, биологии, литературе, физике и т.д. Это «система координат» исследования. Определение объектной области, объекта и предмета исследования, выбор и формулировка темы, проблемы и обоснование их актуальности, формулирование гипотезы, формулирование цели и задач исследования.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Объект исследования </w:t>
      </w:r>
      <w:r>
        <w:rPr>
          <w:rFonts w:ascii="Times New Roman" w:eastAsia="Times New Roman" w:hAnsi="Times New Roman" w:cs="Times New Roman"/>
          <w:sz w:val="28"/>
        </w:rPr>
        <w:t>- это определенный процесс или явление, порождающее проблемную ситуацию. Объект - это своеобразный носитель проблемы - то, на что направлена исследовательская деятельность. С понятием объекта тесно связано понятие предмета исследования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Предмет исследования </w:t>
      </w:r>
      <w:r>
        <w:rPr>
          <w:rFonts w:ascii="Times New Roman" w:eastAsia="Times New Roman" w:hAnsi="Times New Roman" w:cs="Times New Roman"/>
          <w:sz w:val="28"/>
        </w:rPr>
        <w:t xml:space="preserve">- это конкретная часть объекта, внутри которой ведется поиск.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Предметом исследования могут быть явления в целом, отдельные их стороны, аспекты и отношения между отдельными сторонам и целым (совокупность элементов, связей, отношений в конкретной области объекта).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Именно предмет исследования определяет тему работы.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1.7 Актуальность исследования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Освещение актуальности, как и формулировка темы, не должно быть многословным. Не нужно начинать ее описание издалека. Достаточно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>дной страницы, чтобы показать главное.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Обосновать актуальность - значит, объяснить необходимость данной темы в контексте общего процесса научного познания.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актуальности исследования - обязательное требование к любой работе. Актуальность может состоять в необходимости получения новых данных и необходимости проверки новых методов и т.п.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1.8 Определение гипотезы</w:t>
      </w:r>
    </w:p>
    <w:p w:rsidR="00811E90" w:rsidRDefault="003903A0" w:rsidP="003903A0">
      <w:pPr>
        <w:spacing w:after="0" w:line="360" w:lineRule="auto"/>
        <w:ind w:right="-42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Гипотеза - </w:t>
      </w:r>
      <w:r>
        <w:rPr>
          <w:rFonts w:ascii="Times New Roman" w:eastAsia="Times New Roman" w:hAnsi="Times New Roman" w:cs="Times New Roman"/>
          <w:sz w:val="28"/>
        </w:rPr>
        <w:t>в переводе с древнегреческого языка  означает «</w:t>
      </w:r>
      <w:r>
        <w:rPr>
          <w:rFonts w:ascii="Times New Roman" w:eastAsia="Times New Roman" w:hAnsi="Times New Roman" w:cs="Times New Roman"/>
          <w:sz w:val="28"/>
          <w:u w:val="single"/>
        </w:rPr>
        <w:t>основание, предположение».</w:t>
      </w:r>
      <w:r>
        <w:rPr>
          <w:rFonts w:ascii="Times New Roman" w:eastAsia="Times New Roman" w:hAnsi="Times New Roman" w:cs="Times New Roman"/>
          <w:sz w:val="28"/>
        </w:rPr>
        <w:t xml:space="preserve"> В современной научной практике гипотеза определяется как научно обоснованное предположение о непосредственно наблюдаемом явлении.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Гипотеза должна удовлетворять ряду требований: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быть проверяемой;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содержать предположение;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быть логически непротиворечивой;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соответствовать фактам.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Домашнее задание: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Тема проекта.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Обосновать актуальность темы в вашей исследовательской работе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811E90" w:rsidRDefault="00811E9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:rsidR="00811E90" w:rsidRPr="003903A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Демин И.С. Методика научного исследования. Интернет-портал «Исследовательская деятельность школьников».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Лебедева С.А., Тарасов С.В. Организация исследовательской деятельности в гимназии. //Практика административной работы в школе. №7, 2003.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Л.Н. Методология научных исследований. Интернет-портал «Исследовательская деятельность школьников».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Рождественская И.В. Система работы по интеллектуально-творческому развитию учащихся.//Исследовательская работа школьников. №1, 2006.- С 165-177.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Савенков А.И. Юный исследователь. Материалы для младших школьников по самостоятельной исследовательской практике.//Практика административной работы в школе. №1, 2004.</w:t>
      </w:r>
    </w:p>
    <w:p w:rsidR="00811E90" w:rsidRDefault="003903A0" w:rsidP="003903A0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</w:rPr>
        <w:t>Шеленкова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Н.Ю. Организация исследовательской деятельности учащихся в школьном научном обществе.//Научно-практический журнал «Завуч». №5, 2005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sectPr w:rsidR="00811E90" w:rsidSect="003903A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1E90"/>
    <w:rsid w:val="001A740A"/>
    <w:rsid w:val="002C267B"/>
    <w:rsid w:val="003903A0"/>
    <w:rsid w:val="00811E90"/>
    <w:rsid w:val="0090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1135</Words>
  <Characters>6474</Characters>
  <Application>Microsoft Office Word</Application>
  <DocSecurity>0</DocSecurity>
  <Lines>53</Lines>
  <Paragraphs>15</Paragraphs>
  <ScaleCrop>false</ScaleCrop>
  <Company/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Гапонова</cp:lastModifiedBy>
  <cp:revision>6</cp:revision>
  <dcterms:created xsi:type="dcterms:W3CDTF">2022-02-03T10:39:00Z</dcterms:created>
  <dcterms:modified xsi:type="dcterms:W3CDTF">2022-02-03T11:14:00Z</dcterms:modified>
</cp:coreProperties>
</file>