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DF" w:rsidRPr="00851DDF" w:rsidRDefault="00851DDF" w:rsidP="00851DDF">
      <w:pPr>
        <w:shd w:val="clear" w:color="auto" w:fill="FFFFFF"/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546B88"/>
          <w:kern w:val="36"/>
          <w:sz w:val="26"/>
          <w:szCs w:val="26"/>
          <w:lang w:eastAsia="ru-RU"/>
        </w:rPr>
      </w:pPr>
      <w:r w:rsidRPr="00851DDF">
        <w:rPr>
          <w:rFonts w:ascii="Times New Roman" w:eastAsia="Times New Roman" w:hAnsi="Times New Roman" w:cs="Times New Roman"/>
          <w:b/>
          <w:bCs/>
          <w:color w:val="546B88"/>
          <w:kern w:val="36"/>
          <w:sz w:val="24"/>
          <w:szCs w:val="24"/>
          <w:lang w:eastAsia="ru-RU"/>
        </w:rPr>
        <w:t>Краткая история Федеральное государственное бюджетное учреждение «Пятигорский государственный научно-исследовательский институт курортологии Федерального медико-биологического агентства»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Федеральное государственное бюджетное учреждение «Пятигорский государственный научно-исследовательский институт курортологии Федерального медико-биологического агентства» яв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ляется старейшим научным учреждением России в области отечественной курортной науки.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Его ста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новление предопределено подвижнической деятельностью первого в стране Русского Бальнеологи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ческого Общества (РБО), основанного в 1863 г. в Пяти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горске известным врачом и общественным деятелем С.А. Смирновым. Деятельность РБО была настолько глубокой и разносторонней, что опыт, накопленный за более чем семидесятилетний период его существования, послужил основой для создания Бальнеологического института.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76600" cy="4495800"/>
            <wp:effectExtent l="0" t="0" r="0" b="0"/>
            <wp:docPr id="5" name="Рисунок 5" descr="http://www.gniik.ru/images/Smir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iik.ru/images/Smirn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Неоднократно членами РБО на бальнеологических съездах в 1898 г. в Петербурге, в 1903 г. в Пятигорске, в 1915 г. в Петрограде предлагалось организовать бальнеологический институт, однако в силу сложившейся экономической и политической ситуации в те годы решение о его организации откладывалось.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 Организация первого курортного института происходила в чрезвычайно сложной обстановке, в условиях гражданской войны. В апреле 1920 г. на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Кавминводы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прибыла комиссия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Наркомздрава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РСФСР. Председателем комиссии был заведующий отделом лечебных местностей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Наркомздрава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доктор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Н.И.Тезяков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временно уполномоченным доктор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В.А.Александров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хорошо знавший проблемы КМВ. Цель комиссии была наитруднейшая - развернуть на КМВ 10 тыс. коек для больных и раненых красноармейцев.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90800" cy="3819525"/>
            <wp:effectExtent l="0" t="0" r="0" b="9525"/>
            <wp:docPr id="4" name="Рисунок 4" descr="http://www.gniik.ru/images/Tezjko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niik.ru/images/Tezjko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Именно в эту комиссию обратилась инициативная группа членов РБО, с предложением организовать Бальнеологический институт. По их мнению, основной задачей института должно было стать «всестороннее изу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чение природных лечебных факторов: минеральных вод, грязей и др., а также изучение их влияния на организм и применения их с лечебной целью». Из-за невозможности связаться с центральной властью, предложение было рассмотрено Северо-Кавказским Ревкомом, которым руководил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С.К.Орджоникидзе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 мая 1920 г. постанов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лением Ревкома, было организовано научное учреждение курортоло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гического профиля - Пятигорский Бальнеологи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ческий институт.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В приказе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Наркомздрава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создании института отмечалось, что Бальнеологический институт учреждается по инициативе РБО и, что оно «передает в полное пользование Бальнеологического института свое здание, физико-химическую лабораторию, метеорологическую станцию, минералогический музей и большую научную курортную библиотеку». В институт на работу перешли видные члены РБО: В.В. Владимирский, В.Д.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Зипалов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Э.Э.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Карстенс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П.К. Карпов, А.А. Крюков, Е.А. Ларин, И.М.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Пугинов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К.В.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Писнячевский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Н.Н. Славянов и др.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Первым директором института стал крупный гидрогеолог, председатель РБО А.Н. Огильви, избранный на эту должность по всероссийскому конкурсу. Сам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А.Н.Огильви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вспоминал в 1930 г.: «Нельзя не отметить той роли, которую сыграла в первые годы существования института инициативная группа научных работников, вошедшая в дальнейшем в его состав. Без средств и без аппаратуры, сильная лишь желанием создать Институт, и с верой в осуществление этого желания, - она много способствовала успешному развитию начатого дела.… Начав свою жизнь с имуществом, ценность которого была весьма скромна, он располагает теперь имуществом, оцениваемым в несколько сот тысяч рублей».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52725" cy="4381500"/>
            <wp:effectExtent l="0" t="0" r="9525" b="0"/>
            <wp:docPr id="3" name="Рисунок 3" descr="http://www.gniik.ru/images/Ogil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niik.ru/images/Ogil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Создание института явилось ценным дополнением к начинавшемуся новому этапу курортного строительства на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Кавминводах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Положении об институте, утвержденном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Наркомздравом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29 июля 1920 г. были определены его задачи - организация и производство науч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ных исследований по всем отраслям бальнеологии и смежных наук в регионе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Кавминвод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научно-педагогическая деятельность по подготовке к курортной работе врачей, среднего медицинского и инженерно-технического персона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ла,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курортоведение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 Одним из первых важных мероприятий, в которых принял участие институт, стала разработка «Положения об округах горной охраны Кавказских Минеральных вод», которое было утверждено коллегией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Наркомздрава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РСФСР в июле 1920 г.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29350" cy="4210050"/>
            <wp:effectExtent l="0" t="0" r="0" b="0"/>
            <wp:docPr id="2" name="Рисунок 2" descr="http://www.gniik.ru/images/Zdanie%20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niik.ru/images/Zdanie%20N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Вся дальнейшая история деятельности института – это история становления отечественной курортологии и курортного дела. Создание новых отделов и лабораторий, укомплектование их высококвалифицированными кадрами, приобретение оборудования, издание трудов института, все это, как и многое другое позволило институту по праву занять место ведущего научного бальнеологического учреждения. Научно-исследовательская работа ученых института дала возможность установить основные механизмы действия природных лечебных факторов, разработать научно-обоснованные методы курортного лечения, выполнить крупные гидрогеологические работы по разведке новых минеральных источников. В результате к началу 30-х годов каждый курорт Кавказских Минеральных Вод (КМВ) получил свой лечебный профиль, показания и противопоказания для лечения. В истории курортологии, в частности бальнеологии ХХ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нет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раздела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который бы не внес существенный вклад институт.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 Главным богатством института являются люди. В разные годы здесь работали сотрудники, ставшие известными курортологами. В институте трудились основоположники отечественной курортологии -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А.А.Лозинский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И.А.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Валединский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A.С.Вишневский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В.В. Владимирский;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72300" cy="6858000"/>
            <wp:effectExtent l="0" t="0" r="0" b="0"/>
            <wp:docPr id="1" name="Рисунок 1" descr="http://www.gniik.ru/images/Osnovopologni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niik.ru/images/Osnovopologniki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видные организаторы курортного дела - Е.А. Смирнов-Каменский, Б.Н. Папков, Н.Г. Кривобоков; известные экспериментаторы – О.Ю. Волко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ва, Ю.К. Василенко, М.И. Гринзайд,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Ю.М.Гринзайд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В.М. Дерябина, В.Д.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Зипалов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Б.Г.Кузнецов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С.Н. Молчанов, А.С. Пислегин, Н.Д. Полушина,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И.А.Свешникова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гидрогеологи - В.Л.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Августинский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И.И.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Володкевич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А.А.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Иовдальский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Я.В.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Лангваген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И.Я. Пантелеев, Н.Н. Славянов, инженеры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бальнеотехники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химики - И.И. Байков,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Г.В.Бунакова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Э.Э.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Карстенс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П.А.Крюков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И.М.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Пугинов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Г.В. Якимов; радиолог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Е.С.Щепотьева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климатологи – В.Г.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Поздеев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С.И.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Рубинский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А.П.Шушаков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ведущие клиницисты -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В.А.Азлецкий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В.Н.Айвазов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B.Н.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Кессель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С.М. Полонский, С.М.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Петелин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К.И.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Пенкославский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В.Е.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Незлин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Л.И. Новожилова,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А.Г.Саакян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Е.Я.Ставская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И.Б. Темкин,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М.П.Товбушенко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К.С. Тихомирова, Р.Л. Школенко,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Е.В.Шухова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многие другие. Их труды ставшие классикой курорто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логии и бальнеологии, известны далеко за пределами нашей страны. С институтом активно сотрудничали, выполняя совместные работы на его базе, академики – П.Г. Горизонтов, К.М. Быков,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В.С.Гулевич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Б.Л.Исаченко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Х.С.Коштоянц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А.И. Нестеров, И.П.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Разенков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профессора –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В.А.Александров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А.П. Герасимов,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Д.Д.Плетнев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А.М.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Ногаллер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А.М.Овчинников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Д.С.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Фурсиков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В.А.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Фанарджян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Б.М.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Шершевский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Б.М. Штерн, И.С.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Шницер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Н.С. Эфрон и многие другие.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С момента организации, Бальнеологический ин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ститут принимал активное участие в организации курортного дела на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Кавминводах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стоял у истоков создания самого круп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отечественного санаторно-курортного ком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плекса. Закладывались основные научные принципы использования курортных факторов, выполнялись ценнейшие мероприятия по разработке новых месторождений минеральных вод не только на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Кавминводах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и на Черноморском побережье, Закавказье и ряде других регионов страны, что позволило в кратчайшие сроки значительно увеличить число пролеченных больных на курортах и обеспечить их круглогодичное функционирование.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Выдающимися учеными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К.М.Быковым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Д.С.Фурсиковым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И.П.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Разенковым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В.Д.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Зипаловым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впервые начаты экспериментальные работы на животных, благодаря которым установлены закономерные, ранее не известные факты физиоло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гического действия минеральных вод. Экспериментальные работы института того времени, создали не только базу для последующих клинических исследований, но и содейство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вали улучшению отбора больных для направления на курорты. Эти работы, позволили расширить лечебные профили курор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тов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Кавминвод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обусловили бы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стрейшее освоение для лечебных целей вновь открытых источников в Азербайджане, Армении, Абхазии и пр., а практическая эффективность исследований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побудила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курортные институты страны использовать методические пути, впервые проложенные в Пятигорске.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Для выполнения поставленных задач, была необходима собственная клиническая база, как говорил сам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А.Н.Огильви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«специальная клиника, где бы могло проводиться изучение влияния вод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иные группы болезней». В период с 1921 по 1924 гг. во всех городах КМВ на базе санаториев были открыты клинические отделения, а в последующем организованы и собственные клиники, с целью подкрепить экспериментальные данные клиническими наблюдениями на больных.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 В эти годы институт приложил немало усилий для развития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бальнеотехники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КМВ: каптаж источников, транспортировка минеральных вод от каптажа до лечебных учреждений, хра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нение их в резервуарах, способы нагрева и ох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лаждения вод, выбор материала для бальнеотехнических соору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жений и устройств. Накопленный институтом за многие годы работы на курортах КМВ опыт, позволил дать ценнейшие рекомендации по строительству и эксплуатации бальнеотехнических сооружений. Благодаря успехам института в развитии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бальнеотехники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КМВ ста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 возможным внедрение этих достижений на других курортах страны.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Принимая во внимание колоссальные потенциальные возможности КМВ в плане расширения гидроминеральной базы и возможности последующего курортно-санаторного строительства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Наркомздрав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РСФСР в 1928 г. утверждает новое Положение о Государственном Бальнеологическом институте. В отличие от предыдущего от 1924 г., было изменено название института, вместо Пятигорского Бальнеологического института на КМВ он стал называться Государственным Бальнеологическим Институтом на КМВ, что подчеркивало его особый статус и подчиненность.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Значительно расширились и задачи института: разработка научных вопросов в области бальнеотерапии вообще и на курортах Кавказских Минеральных Вод в частности; исследование и изучение естественных лечебных курортных факто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 и, главным образом, лечебных факторов Кавказских Минераль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Вод; подготовку специалистов в области курортной бальнеологии, вра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чей, инженеров, геофизиков и химиков; научно-практическое усовершенствование врачей-бальнеологов и др.</w:t>
      </w:r>
      <w:proofErr w:type="gramEnd"/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В 1931 г. при институте были организованы 5-месячные Всесоюзные курсы усовершенствования врачей-бальнеологов (рук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роф. А.А. Лозинский), просуществовавшие до 1941 г., начавшаяся война прервала их работу. Учебная работа была возобновлена в 1948 г., когда на базе Кисловодской 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Ессентукской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клиник были организованы кафедры Центрального института усовершенствования врачей – кафедра терапии (рук., проф. М.С.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Шницер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кафедра бальнеологии (рук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роф. А.А. Лозинский). В дальнейшем кафедры были объединены и переименованы в кафедру курортологии и курортной терапии.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Во время Великой Отечественной войны институт был инициатором организации эвакогос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питалей на базе санаториев. Ведущие сотрудники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Е.А.Смирнов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-Каменский, А.А. Лозинский, А.Л. Шинкаренко, А.С. Вишнев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ский, В.А.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Друлев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работавшие в то время на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минводах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профессора-хирурги Т.Е. Гнилорыбов, Е.Ю. Крамаренко, М.А. Захарченко и др. научно обосновали и разработали методы санаторно-курортного лече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последствий военных травм и болезней воен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времени. Большим достижением в этой облас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 были фундаментальные работы эксперимента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торов и клиницистов по применению иловой грязи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Тамбуканского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озера для лечения инфицирован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и послеоперационных ран, что значи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 ускоряло их заживление. Широкое исполь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зование природных лечебных средств (прием внутрь и наружно минеральных вод, грязелечение, климатотерапия) позволило возвратить в строй де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сятки тысяч раненых бойцов и явилось ценным вкладом в теорию и практику курортологии.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В послевоенные и все последующие годы развитие курортов КМВ было тесно связано с прогрессом отечественной бальнеологии и курортологии, что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принесло выдающиеся практические результаты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области курортного дела – дальнейшее развитие и успешное функционирование крупнейшего российского курорта, завоевавшего мировое признание.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Уникальная по своему разнообразию баль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неологическая база знаменитого курортного регио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 КМВ стимулировала к постоянному научному поиску. На протяжении многих лет Пятигорский институт курортологии и физиотерапии был ведущим в СССР по питьевым минеральным водам, а с 1989 г. - головным в Рос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сийской Федерации по курортологии и физиотерапии. С целью оказания организационно-методиче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помощи за Пятигорским институтом были за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креплены Сочинский, Свердловский и Томский НИИ курортологии и физиотерапии, ряд непро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фильных институтов и кафедр курортологии и физиотерапии. Институт курировал 23 области России по организации санаторно-курортной помощи. Ученые института участвовали в работе про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блемных комиссий АМН СССР, позже - России «Хронобиология 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хрономедицина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«Заболевания периферической нервной системы», «Ишемическая болезнь сердца», «Экология», «Адаптация», в меж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дународной программе «Неврология развития», комплексных республиканских программ «Дети Чернобыля» и др.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 настоящее время Пятигорский государствен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НИИ курортологии ФМБА России – это крупный научный центр. В институте трудятся 128 научных сотрудни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ка, в их числе 16 докторов и 25 кандидатов наук. За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служенную славу институту создают ныне работаю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щие ученые, среди которых профессора и доктора наук: 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В.Ю.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Амиянц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Л.А.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Ботвинева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Л.И.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Жерлицина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В.А. Васин, Д.И.. Великанов, Н.В. Ефименко,  А.С.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Кайсинова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Г.А.Меркулова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Т.Б. Меньшикова,  Ю.С. Оси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пов, А.Б. Овсиенко, В.М. Степаненко, Т.М. Симонова, А.Т.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Терешин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 Л.А.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Череващенко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Л.Н.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Шведунова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Т.Б. Меньшикова  и другие.</w:t>
      </w:r>
      <w:proofErr w:type="gramEnd"/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 институте функционируют: 4 многопрофильные клиники на 685 коек, научные отдел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ы(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изучения курортных ресурсов, изучения механизмов действия физических факторов с виварием, курортной биоклиматологии); в составе института - испытательная лаборатория природных лечебных ресурсов, ученая часть, научно-организационный отдел, информационно-технический отдел, научно-медицинская библиотека имени Е.А. Ларина.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 Институт является учредителем научно-практического журнала «Курортная медицина», включенного в Перечень российских рецензируемых научных журналов, рекомендованных ВАК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и индексируемого в РИНЦ.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Ежегодно принимается на лечение и оздоровление около 10 тыс. пациентов, страдающих различными забо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леваниями, в том числе утяжеленная категория больных в ранние сроки после операций аортокоронарного шунтирования, установки искусствен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водителя ритма сердца, органосохраняющих операций на органах брюшной полости, пациенты, пере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несшие «малые» инсульты и операции по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реваскуляризации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мозга.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Уникальная для страны детская клиника инсти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тута принимает на курортную реабилитацию детей с тяжелой неврологической патологией, начиная с возраста 1 года: детским церебральным параличом, миопатиями, коллагенозами, последствиями полиомиелита, ювенильным ревматоидным артритом и др.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Новые эффективные методы восстановительно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го лечения больных (детей, подростков, взрослых) с применением природных 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преформированных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физических факторов позволяют повысить меди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цинскую эффективность на 15-20 % и дают эконо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мический эффект за счет снижения в 2,5 раза вре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менной нетрудоспособности и удлинения сроков ремиссии в 3,5-4 раза.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За период деятельности институтом разработано и внедрено в практику 1798 методики курорт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лечения распространенных заболеваний, 281 изобретения; из его стен вышло 10 тыс. науч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публикаций,160 мо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нографий, имеющих большое практическое значе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ние. Выпущено 237 сборников научных трудов.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 научных отделах института проводятся эксперимен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тальные работы, разрабатываются теоретические основы курортологии и физиотерапии, проводятся организационно-методические мероприятия по координации научных исследований и их внедрению в практику здравоохранения и курортов, а так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 обеспечение здравниц новейшими на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учными данными в области восстановительной медицины и курортологии.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Современный этап научной деятельности института характеризуется новейшими экспериментальными и клиническими данными, раскрывающими тонкие информационные механизмы влияния природных 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преформированных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физических факторов на организм здорового и больного че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ловека. Именно здесь сформирована концепция гормональных механизмов действия питьевых минеральных вод. Эти работы легли в ос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нову большинства методик питьевого лечения, применяемых на курортах России и стран СНГ. Уже в течение 20 лет активно развивается 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принципиально новое направление - превентив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 курортология, которое дает возможность разработки принципов и методов укрепления здоровья здорового человека и первичной профи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лактики заболеваний у лиц с профессиональными факторами риска. Доказано, что курс приема питьевых минеральных вод существенно повышает адаптационные резервы организма и его резистентность к действию повреждающих факторов. Выяв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 выраженный лечебно-профилактический эф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фект сочетанного приема питьевых минеральных вод и витаминов, экспериментально обосно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вано новое направление в курортологии - обога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щение и создание искусственных минеральных вод.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Учеными отдела курортных ресурсов института проведены детальные исследования состояния ме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сторождений минеральных вод с описанием хими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ческого и газового состава более 100 источников региона КМВ и большин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 – на Юге России, произведена разведка и изу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чение радоновых вод Пятигорска. Большое внима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уделяется розливу минеральных лечебных, ле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чебно-столовых и столовых вод, вопросам контро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ля их качества и применения с учетом рациональ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использования гидроминеральных ресурсов региона.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Выполнены большие комплексные работы по изучению генеза,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физико-химии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микробиологии основных месторождений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пелоидов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Ставрополь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ском, Краснодарском краях, Ростовской и Волго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градской областях, Карачаево-Черкесской и Ка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бардино-Балкарской республиках, Республике Се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верная Осетия-Алания. Особое внимание уделя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ется экологическому состоянию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Тамбуканского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озера, разработан план мероприятий по предотвра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щению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распреснения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рапы и деградации грязе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вой залежи. Впервые в стране были разработаны и внедрены в практику грязелечебниц рекомендации по хранению и регенерации отработанных иловых минеральных грязей, заложено новое направление в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бальнеотехнике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пелоидов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связанное с термоди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намическими подходами к ее использованию. При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оритетно разработаны препараты обезвоженной грязи, методы ускорения и повышения качества ее регенерации, сублимации и сушки, эксперимен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тально установлено иммуномодулирующее дейст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вие липидных вытяжек из грязи на разной основе в целях дифференцированной иммуномодуляции.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Климатологической группой, а в последующем отделом курортной биоклиматологии планомерно проводится изу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чение климата курортов и лечебных местностей Северного Кавказа, вопросов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климатолечения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Проанализированы обширные материалы комплексных на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блюдений за антропогенным загрязнением воз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душной среды курортов, разработана клас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сификация климата для медицинских целей, прин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ципы биоклиматического мониторинга примени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тельно к курортам КМВ. Представлена стратегия экологической политики в области организации комплексного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состоянием природных лечебных ресурсов в дан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ном регионе.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Разработки ученых отдела биоклиматологии по созданию 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«Системы медицинского прогноза погоды и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метеопрофилактики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рамках Программы РАН «Фундаментальные науки – медицине» неоднократно представлялись на Международных конгрессах Европейского геофизического союза (Австрия) и Европейской комиссии по мониторингу окружающей среды (Италия), где получали высокую оценку ведущих ученых мира в области изучения глобальных изменений атмосферы и климата Земли.</w:t>
      </w:r>
      <w:proofErr w:type="gramEnd"/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Проведенные научные исследования в области гидрогеологии, экологии, оценки состояния природ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лечебных ресурсов Северного Кавказа и Юга России стали основой ряда законодательных положе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ний, Федеральной программы и Стратегии социально-экономического развития особо охра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няемого эколого-курортного региона Российской Федерации Кавказские Минеральные Воды до 2020 г.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Пятигорский государственный НИИ курорто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логии ФМБА России является организационно-методическим центром по внедрению научных разработок в прак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тику здравоохранения. Творческие связи со многи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академическими институтами (свыше 20 научных учреждений РАН и РАМН) в течение многих лет обеспечивали высокий уровень выполнения комплексных научно-исследовательских работ.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Организационно-методическая помощь орга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нам здравоохранения, курортным советам курируе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мых территорий, и в первую очередь региона Се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верного Кавказа, осуществляется в виде конферен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ций, симпозиумов по актуальным проблемам ку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рортологии; ученые института являются руководи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телями большинства научно-практических работ на курорте, участвуют в работе по лицензированию санаторно-курортных учреждений.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 институте функционирует кафедра курортологии Российской медицинской академии последипломного образования, осуще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ствляется последипломное образование врачей в клинической ординатуре и аспирантуре, работа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 диссертацион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ный совет по защите кандидатских и докторских диссертаций. За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последние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 лет на кафедре под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готовлено свыше 4 тыс. врачей разных специаль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ностей. В диссертационном совете защищено 127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кандидатских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21 докторская диссертации.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Осуществлялся обмен научно-медицинской ин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формацией с зарубежными курортологами — специалистами из Италии, США, Болгарии, Польши, Германии, Австрии, Чехии, Словакии, КНР.</w:t>
      </w:r>
      <w:proofErr w:type="gram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институте повышали квалификацию специалисты из Болгарии, Польши, Германии, КНДР, Чехии и Словакии. За достиг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нутые успехи в развитии медицинской науки, ор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ганизации курортного дела и подготовке кадров институт неоднократно был награжден Почет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ными грамотами Президиума Верховного Совета РСФСР, республик СССР, Минздрава СССР и РФ, 9 золотыми медалями международных кон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грессов и форумов «Здравница».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 В соответствии с Распоряжением Правительства Российской Федерации от 10.09. 2008 г. № 1300-р Пятигорский ГНИИ курортологии был передан в ведение Федерального медико-биологического агентства, что открыло новые перспективы и направления в его научной и организационной деятельности в области восстановительной медицины и курортологии профзаболеваний. Количество сотрудников, подлежащих обслуживанию ФМБА России, составляет более 6,5 млн. чел. в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500 тыс. детей. Обеспечение полноценным санаторно-курортным и реабилитационно-восстановительным лечением этих категорий граждан закреплено рядом нормативно-правовых актов.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Перед институтом поставлена задача интеграции курортной науки в систему ФМБА России, на основе разработки стандартов курортной реабилитации больных с </w:t>
      </w:r>
      <w:proofErr w:type="spell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профпатологией</w:t>
      </w:r>
      <w:proofErr w:type="spellEnd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лиц, работающих в условиях воздействия вредных производственных факторов, совершенствования медицинских технологий санаторно-курортного лечения и критериев оценки их эффективности. Это явится важным вкладом в сохранение и укрепление здоровья прикрепленного контингента, обеспечит качественно новый уровень восстановительного лечения, продлит профессиональное долголетие.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Полученные научные результаты с последующим внедрением инновационных медицинских и организационных техно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логий в практику санаторно-курортных и лечебно-профилактических учреждений Федерального медико-биологического агентства позволят повысить эффективность реабилитационно-восстановительной помощи, обеспечат качественно новый уровень санаторно-курортного этапа в комплексной системе реабилитации прикрепленного контингента ФМБА России, обогатят тео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рию и практику отечественной курортологии и восстановительной медицины.</w:t>
      </w:r>
    </w:p>
    <w:p w:rsidR="00851DDF" w:rsidRPr="00851DDF" w:rsidRDefault="00851DDF" w:rsidP="00851DDF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 </w:t>
      </w:r>
      <w:r w:rsidRPr="00851D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ФГБУ ПГНИИК ФМБА России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полон энер</w:t>
      </w:r>
      <w:r w:rsidRPr="00851D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гии, творческих планов и стремления преумножить богатое наследие, оставленное врачами-первооткрывателями Кавказских Минеральных Вод, и бережно хранит славные традиции Русского Бальнеологического Общества, девиз которого – «Наука, страждущее человечество и Родина», — и по сей день остается девизом ученых и врачей Кавказских Минеральных Вод.</w:t>
      </w:r>
      <w:proofErr w:type="gramEnd"/>
    </w:p>
    <w:p w:rsidR="003D7A1C" w:rsidRDefault="003D7A1C">
      <w:bookmarkStart w:id="0" w:name="_GoBack"/>
      <w:bookmarkEnd w:id="0"/>
    </w:p>
    <w:sectPr w:rsidR="003D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D"/>
    <w:rsid w:val="003D7A1C"/>
    <w:rsid w:val="004E51CD"/>
    <w:rsid w:val="008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1DDF"/>
    <w:rPr>
      <w:b/>
      <w:bCs/>
    </w:rPr>
  </w:style>
  <w:style w:type="paragraph" w:styleId="a4">
    <w:name w:val="Normal (Web)"/>
    <w:basedOn w:val="a"/>
    <w:uiPriority w:val="99"/>
    <w:semiHidden/>
    <w:unhideWhenUsed/>
    <w:rsid w:val="008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1DDF"/>
    <w:rPr>
      <w:b/>
      <w:bCs/>
    </w:rPr>
  </w:style>
  <w:style w:type="paragraph" w:styleId="a4">
    <w:name w:val="Normal (Web)"/>
    <w:basedOn w:val="a"/>
    <w:uiPriority w:val="99"/>
    <w:semiHidden/>
    <w:unhideWhenUsed/>
    <w:rsid w:val="0085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3563</Words>
  <Characters>20315</Characters>
  <Application>Microsoft Office Word</Application>
  <DocSecurity>0</DocSecurity>
  <Lines>169</Lines>
  <Paragraphs>47</Paragraphs>
  <ScaleCrop>false</ScaleCrop>
  <Company>diakov.net</Company>
  <LinksUpToDate>false</LinksUpToDate>
  <CharactersWithSpaces>23831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2020-09-15T08:56:00Z</dcterms:created>
  <dcterms:modified xsi:type="dcterms:W3CDTF">2020-09-15T08:56:00Z</dcterms:modified>
</cp:coreProperties>
</file>