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89" w:rsidRPr="00B3595E" w:rsidRDefault="007F08D3" w:rsidP="00DF12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Лекция</w:t>
      </w:r>
      <w:bookmarkStart w:id="0" w:name="_GoBack"/>
      <w:bookmarkEnd w:id="0"/>
      <w:r w:rsidR="00756228" w:rsidRPr="00B3595E">
        <w:rPr>
          <w:b/>
          <w:sz w:val="24"/>
          <w:szCs w:val="24"/>
          <w:u w:val="single"/>
        </w:rPr>
        <w:t xml:space="preserve">. </w:t>
      </w:r>
      <w:r w:rsidR="00DF126C" w:rsidRPr="00B3595E">
        <w:rPr>
          <w:b/>
          <w:sz w:val="24"/>
          <w:szCs w:val="24"/>
        </w:rPr>
        <w:t>Краткая история развития экологии.</w:t>
      </w:r>
    </w:p>
    <w:p w:rsidR="00187B82" w:rsidRPr="00B3595E" w:rsidRDefault="00187B82" w:rsidP="00DF126C">
      <w:pPr>
        <w:jc w:val="center"/>
        <w:rPr>
          <w:b/>
          <w:sz w:val="24"/>
          <w:szCs w:val="24"/>
        </w:rPr>
      </w:pPr>
    </w:p>
    <w:p w:rsidR="00187B82" w:rsidRPr="00B3595E" w:rsidRDefault="00187B82" w:rsidP="00DF126C">
      <w:pPr>
        <w:jc w:val="center"/>
        <w:rPr>
          <w:b/>
          <w:sz w:val="24"/>
          <w:szCs w:val="24"/>
        </w:rPr>
      </w:pPr>
      <w:r w:rsidRPr="00B3595E">
        <w:rPr>
          <w:b/>
          <w:sz w:val="24"/>
          <w:szCs w:val="24"/>
        </w:rPr>
        <w:t>План лекции</w:t>
      </w:r>
    </w:p>
    <w:p w:rsidR="00187B82" w:rsidRPr="00B3595E" w:rsidRDefault="00187B82" w:rsidP="00DF126C">
      <w:pPr>
        <w:jc w:val="center"/>
        <w:rPr>
          <w:b/>
          <w:sz w:val="8"/>
          <w:szCs w:val="24"/>
        </w:rPr>
      </w:pPr>
    </w:p>
    <w:p w:rsidR="00187B82" w:rsidRPr="00B3595E" w:rsidRDefault="00187B82" w:rsidP="00187B82">
      <w:pPr>
        <w:pStyle w:val="a6"/>
        <w:numPr>
          <w:ilvl w:val="0"/>
          <w:numId w:val="1"/>
        </w:numPr>
        <w:rPr>
          <w:b/>
          <w:sz w:val="24"/>
          <w:szCs w:val="24"/>
        </w:rPr>
      </w:pPr>
      <w:r w:rsidRPr="00B3595E">
        <w:rPr>
          <w:b/>
          <w:sz w:val="24"/>
          <w:szCs w:val="24"/>
        </w:rPr>
        <w:t>Понятие экологии как науки. Первый и второй этапы в истории развития экологии.</w:t>
      </w:r>
    </w:p>
    <w:p w:rsidR="00187B82" w:rsidRPr="00B3595E" w:rsidRDefault="00187B82" w:rsidP="00187B82">
      <w:pPr>
        <w:pStyle w:val="a6"/>
        <w:numPr>
          <w:ilvl w:val="0"/>
          <w:numId w:val="1"/>
        </w:numPr>
        <w:rPr>
          <w:b/>
          <w:sz w:val="24"/>
          <w:szCs w:val="24"/>
        </w:rPr>
      </w:pPr>
      <w:r w:rsidRPr="00B3595E">
        <w:rPr>
          <w:b/>
          <w:sz w:val="24"/>
          <w:szCs w:val="24"/>
        </w:rPr>
        <w:t>Третий и четвертый этапы в истории развития экологии.</w:t>
      </w:r>
    </w:p>
    <w:p w:rsidR="00187B82" w:rsidRPr="00B3595E" w:rsidRDefault="00187B82" w:rsidP="00187B82">
      <w:pPr>
        <w:rPr>
          <w:b/>
          <w:sz w:val="24"/>
          <w:szCs w:val="24"/>
        </w:rPr>
      </w:pPr>
    </w:p>
    <w:p w:rsidR="00187B82" w:rsidRPr="00B3595E" w:rsidRDefault="00187B82" w:rsidP="00187B82">
      <w:pPr>
        <w:rPr>
          <w:b/>
          <w:sz w:val="24"/>
          <w:szCs w:val="24"/>
        </w:rPr>
      </w:pPr>
    </w:p>
    <w:p w:rsidR="00187B82" w:rsidRPr="00B3595E" w:rsidRDefault="00187B82" w:rsidP="00187B82">
      <w:pPr>
        <w:jc w:val="center"/>
        <w:rPr>
          <w:b/>
          <w:sz w:val="24"/>
          <w:szCs w:val="24"/>
        </w:rPr>
      </w:pPr>
      <w:r w:rsidRPr="00B3595E">
        <w:rPr>
          <w:b/>
          <w:sz w:val="24"/>
          <w:szCs w:val="24"/>
        </w:rPr>
        <w:t>1.</w:t>
      </w:r>
      <w:r w:rsidRPr="00B3595E">
        <w:rPr>
          <w:b/>
          <w:sz w:val="24"/>
          <w:szCs w:val="24"/>
        </w:rPr>
        <w:tab/>
        <w:t>Понятие экологии как науки. Первый и второй этапы в истории развития экологии.</w:t>
      </w:r>
    </w:p>
    <w:p w:rsidR="00756228" w:rsidRPr="00B3595E" w:rsidRDefault="00756228">
      <w:pPr>
        <w:rPr>
          <w:b/>
          <w:i/>
          <w:sz w:val="8"/>
          <w:szCs w:val="24"/>
        </w:rPr>
      </w:pPr>
    </w:p>
    <w:p w:rsidR="001661F7" w:rsidRPr="00B3595E" w:rsidRDefault="001661F7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 xml:space="preserve">Слово «экология» образовано от греч. oikos, что означает дом (жилище, местообитание, убежище) и logos — наука. В буквальном смысле экология — это наука об организмах «у себя дома». В настоящее время большинство исследователей считает, что </w:t>
      </w:r>
      <w:r w:rsidRPr="00B3595E">
        <w:rPr>
          <w:b/>
          <w:sz w:val="24"/>
          <w:szCs w:val="24"/>
        </w:rPr>
        <w:t xml:space="preserve">экология </w:t>
      </w:r>
      <w:r w:rsidRPr="00B3595E">
        <w:rPr>
          <w:sz w:val="24"/>
          <w:szCs w:val="24"/>
        </w:rPr>
        <w:t>— это наука, изучающая отношения живых организмов между собой и окружающей средой, или наука, изучающая условия существования живых организмов, взаимосвязи между средой, в которой они обитают.</w:t>
      </w:r>
    </w:p>
    <w:p w:rsidR="009F7924" w:rsidRPr="00B3595E" w:rsidRDefault="001661F7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>Экология приобрела практический интерес еще на заре развития человечества.</w:t>
      </w:r>
      <w:r w:rsidR="009F7924" w:rsidRPr="00B3595E">
        <w:rPr>
          <w:sz w:val="24"/>
          <w:szCs w:val="24"/>
        </w:rPr>
        <w:t xml:space="preserve"> Можно утверждать, что цивилизация возникла тогда, когда человек научился использовать огонь и другие средства и орудия, позволяющие ему изменять среду своего обитания. Как и другие области знания, экология развивалась непрерывно, но неравномерно на протяжении истории человечества. Судя по дошедшим до нас орудиям охоты, наскальным рисункам о способах культивирования растений, лова животных, обрядам, люди еще на заре становления человечества имели отдельные представления о повадках животных, образе их жизни, о местах произрастания растений, способах выращивания и ухода за ними. Некоторые сведения подобного рода находим в сохранившихся памятниках древнеегипетской, индийской, тибетской культур. </w:t>
      </w:r>
    </w:p>
    <w:p w:rsidR="009F7924" w:rsidRPr="00B3595E" w:rsidRDefault="009F7924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>Элементы экологии имеют место в эпических произведениях и легендах. Например, в древнеиндийских сказаниях «Махабхарата» (VI—II вв. до н. э.) даются сведения о повадках и образе жизни около 50 видов животных, сообщается об изменениях численности некоторых из них. В китайских хрониках IV—II вв. до н. э. описываются условия произрастания различных сортов культурных растений.</w:t>
      </w:r>
    </w:p>
    <w:p w:rsidR="009F7924" w:rsidRPr="00B3595E" w:rsidRDefault="009F7924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>В трудах ученых античного мира — Гераклита (530—470 гг. до н. э.), Гиппократа (460—370 гг. до н. э.), Аристотеля (384—322 гг. до н. э.) и др. — были сделаны дальнейшие обобщения экологических фактов.</w:t>
      </w:r>
    </w:p>
    <w:p w:rsidR="004A09CB" w:rsidRPr="00B3595E" w:rsidRDefault="009F7924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>Аристотель в своей «Истории животных» описал более 500 видов известных ему живо</w:t>
      </w:r>
      <w:r w:rsidR="009D26A6" w:rsidRPr="00B3595E">
        <w:rPr>
          <w:sz w:val="24"/>
          <w:szCs w:val="24"/>
        </w:rPr>
        <w:t xml:space="preserve">тных, рассказал об их поведении: о миграциях, зимней спячке, строительной деятельности, способах самозащиты и т. п. </w:t>
      </w:r>
    </w:p>
    <w:p w:rsidR="009F7924" w:rsidRPr="00B3595E" w:rsidRDefault="009F7924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 xml:space="preserve">Так начинался </w:t>
      </w:r>
      <w:r w:rsidRPr="00B3595E">
        <w:rPr>
          <w:b/>
          <w:i/>
          <w:sz w:val="24"/>
          <w:szCs w:val="24"/>
          <w:u w:val="single"/>
        </w:rPr>
        <w:t>первый этап развития науки</w:t>
      </w:r>
      <w:r w:rsidRPr="00B3595E">
        <w:rPr>
          <w:sz w:val="24"/>
          <w:szCs w:val="24"/>
        </w:rPr>
        <w:t xml:space="preserve"> — накопление фактического материала и первый опыт его систематизации. </w:t>
      </w:r>
      <w:r w:rsidR="009D26A6" w:rsidRPr="00B3595E">
        <w:rPr>
          <w:sz w:val="24"/>
          <w:szCs w:val="24"/>
        </w:rPr>
        <w:t xml:space="preserve">Ученик Аристотеля, «отец ботаники» </w:t>
      </w:r>
      <w:r w:rsidRPr="00B3595E">
        <w:rPr>
          <w:sz w:val="24"/>
          <w:szCs w:val="24"/>
        </w:rPr>
        <w:t xml:space="preserve">Теофраст Эрезийский (372—287 гг. до н. э.) описал влияние почвы и климата на структуру растений, наблюдаемое им на огромных пространствах Древнего Средиземноморья. В работах философа впервые было предложено разделить покрытосеменные растения на основные жизненные формы: деревья, кустарники, полукустарники, травы. </w:t>
      </w:r>
    </w:p>
    <w:p w:rsidR="00DB1DD9" w:rsidRPr="00B3595E" w:rsidRDefault="009F7924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 xml:space="preserve">В Средние века интерес к изучению природы ослабевает, заменяясь господством схоластики и богословием. </w:t>
      </w:r>
      <w:r w:rsidR="00DB1DD9" w:rsidRPr="00B3595E">
        <w:rPr>
          <w:sz w:val="24"/>
          <w:szCs w:val="24"/>
        </w:rPr>
        <w:t>Связь строения организмов с условиями среды толковалась как воплощение воли Бога. В этот период, затянувшийся на целое тысячелетие, только единичные труды содержат факты научного значения. Большинство же сведений имеют прикладной характер, опираются на описание целебных трав (Авиценна, 980—1037 гг.), культивируемых растений и животных, на знакомство с природой далеких стран (Марко Поло, XIII в., Афанасий Никитин, XV в.).</w:t>
      </w:r>
    </w:p>
    <w:p w:rsidR="008F30A6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 xml:space="preserve">Географические открытия в эпоху Возрождения, колонизация новых стран явились толчком к развитию биологических наук. Накопление и описание фактического материала </w:t>
      </w:r>
      <w:r w:rsidRPr="00B3595E">
        <w:rPr>
          <w:sz w:val="24"/>
          <w:szCs w:val="24"/>
        </w:rPr>
        <w:lastRenderedPageBreak/>
        <w:t xml:space="preserve">— характерная черта естествознания этого периода. </w:t>
      </w:r>
      <w:r w:rsidR="005B47FE" w:rsidRPr="00B3595E">
        <w:rPr>
          <w:sz w:val="24"/>
          <w:szCs w:val="24"/>
        </w:rPr>
        <w:t>В</w:t>
      </w:r>
      <w:r w:rsidRPr="00B3595E">
        <w:rPr>
          <w:sz w:val="24"/>
          <w:szCs w:val="24"/>
        </w:rPr>
        <w:t xml:space="preserve"> трудах многих естествоиспытателей</w:t>
      </w:r>
      <w:r w:rsidR="005B47FE" w:rsidRPr="00B3595E">
        <w:rPr>
          <w:sz w:val="24"/>
          <w:szCs w:val="24"/>
        </w:rPr>
        <w:t xml:space="preserve"> также</w:t>
      </w:r>
      <w:r w:rsidRPr="00B3595E">
        <w:rPr>
          <w:sz w:val="24"/>
          <w:szCs w:val="24"/>
        </w:rPr>
        <w:t xml:space="preserve"> имели место явные свидетельства экологических знаний. Они выражались в накоплении фактов о разнообразии живых организмов, их распространении, в выявлении особенностей строения растений и животных, живущих в условиях той или иной среды.</w:t>
      </w:r>
      <w:r w:rsidR="00DE1986" w:rsidRPr="00B3595E">
        <w:rPr>
          <w:sz w:val="24"/>
          <w:szCs w:val="24"/>
        </w:rPr>
        <w:t xml:space="preserve"> </w:t>
      </w:r>
      <w:r w:rsidRPr="00B3595E">
        <w:rPr>
          <w:sz w:val="24"/>
          <w:szCs w:val="24"/>
        </w:rPr>
        <w:t xml:space="preserve"> Первые систематики — А. Цезальпин (1519—1603), Д. Рей (1623—1705), Ж. Турнефор (1656— 1708) и др. утверждали о зависимости растений от условий произрастания или возделывания, от мест их обитания и т. д. Сведения о поведении, повадках, образе жизни животных, сопровождавшие описание их строения, называли «историей» жизни животных. </w:t>
      </w:r>
    </w:p>
    <w:p w:rsidR="00E5231A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>В XVII—XVIII вв. в работах, посвященных отдельным группам живых организмов, экологические сведения зачастую составляли значительную часть</w:t>
      </w:r>
      <w:r w:rsidR="00E5231A" w:rsidRPr="00B3595E">
        <w:rPr>
          <w:sz w:val="24"/>
          <w:szCs w:val="24"/>
        </w:rPr>
        <w:t xml:space="preserve">. </w:t>
      </w:r>
      <w:r w:rsidRPr="00B3595E">
        <w:rPr>
          <w:sz w:val="24"/>
          <w:szCs w:val="24"/>
        </w:rPr>
        <w:t>Антон ван Левенгук,</w:t>
      </w:r>
      <w:r w:rsidR="00E5231A" w:rsidRPr="00B3595E">
        <w:rPr>
          <w:sz w:val="24"/>
          <w:szCs w:val="24"/>
        </w:rPr>
        <w:t xml:space="preserve"> например,</w:t>
      </w:r>
      <w:r w:rsidRPr="00B3595E">
        <w:rPr>
          <w:sz w:val="24"/>
          <w:szCs w:val="24"/>
        </w:rPr>
        <w:t xml:space="preserve"> более известный как один из первых микроскопистов, был пионером в изучении пищевых цепей и регуляции численности организмов</w:t>
      </w:r>
      <w:r w:rsidR="008F30A6" w:rsidRPr="00B3595E">
        <w:rPr>
          <w:sz w:val="24"/>
          <w:szCs w:val="24"/>
        </w:rPr>
        <w:t>.</w:t>
      </w:r>
    </w:p>
    <w:p w:rsidR="00E5231A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>На основании пу</w:t>
      </w:r>
      <w:r w:rsidR="008F30A6" w:rsidRPr="00B3595E">
        <w:rPr>
          <w:sz w:val="24"/>
          <w:szCs w:val="24"/>
        </w:rPr>
        <w:t xml:space="preserve">тешествий по неизведанным краям </w:t>
      </w:r>
      <w:r w:rsidRPr="00B3595E">
        <w:rPr>
          <w:sz w:val="24"/>
          <w:szCs w:val="24"/>
        </w:rPr>
        <w:t>России в XVIII в. С. П. Крашенинниковым, И. И. Лепехиным, П. С. Палласом и другими русскими географами и натуралистами указывалось на взаимосвязанные изменения климата, животного и растительного мира в различных частях обширной страны. В своем капитальном труде «Зоография» П. С. Паллас описал образ жизни 151 вида млекопитающих и 425 видов птиц, биологические явления: миграцию, спячку, взаимоотношения родственных видов и т. д.</w:t>
      </w:r>
    </w:p>
    <w:p w:rsidR="00DB1DD9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>Во второй половине XVIII в. проблема внешних условий нашла отражение в работах французского естествоиспытателя Ж.-Л.Л.Бюффона(1707—1788). Он считал возможным «перерождение» видов и полагал основными причинами превращения одного вида в другой влияние таких внешних факторов, как «температура, климат, качест</w:t>
      </w:r>
      <w:r w:rsidR="00711EE2" w:rsidRPr="00B3595E">
        <w:rPr>
          <w:sz w:val="24"/>
          <w:szCs w:val="24"/>
        </w:rPr>
        <w:t>во пищи и гнет одомашнивания».</w:t>
      </w:r>
      <w:r w:rsidRPr="00B3595E">
        <w:rPr>
          <w:sz w:val="24"/>
          <w:szCs w:val="24"/>
        </w:rPr>
        <w:t xml:space="preserve"> </w:t>
      </w:r>
    </w:p>
    <w:p w:rsidR="00DB1DD9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>По мере развития зоологии и ботаники происходило накопление фактов экологического содержания, свидетельствующих, что к концу XVIII в. у естествоиспытателей начал</w:t>
      </w:r>
      <w:r w:rsidR="004258A2" w:rsidRPr="00B3595E">
        <w:rPr>
          <w:sz w:val="24"/>
          <w:szCs w:val="24"/>
        </w:rPr>
        <w:t>и складываться элементы</w:t>
      </w:r>
      <w:r w:rsidRPr="00B3595E">
        <w:rPr>
          <w:sz w:val="24"/>
          <w:szCs w:val="24"/>
        </w:rPr>
        <w:t xml:space="preserve"> прогрессивного подхода к изучению явлени</w:t>
      </w:r>
      <w:r w:rsidR="00D91375" w:rsidRPr="00B3595E">
        <w:rPr>
          <w:sz w:val="24"/>
          <w:szCs w:val="24"/>
        </w:rPr>
        <w:t>й природы.</w:t>
      </w:r>
      <w:r w:rsidRPr="00B3595E">
        <w:rPr>
          <w:sz w:val="24"/>
          <w:szCs w:val="24"/>
        </w:rPr>
        <w:t xml:space="preserve"> Вместе с тем как таковых экологических идей еще нет, начала лишь складываться экологическая точка зрени</w:t>
      </w:r>
      <w:r w:rsidR="00956AA3" w:rsidRPr="00B3595E">
        <w:rPr>
          <w:sz w:val="24"/>
          <w:szCs w:val="24"/>
        </w:rPr>
        <w:t>я на изучаемые явления природы.</w:t>
      </w:r>
    </w:p>
    <w:p w:rsidR="00DB1DD9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b/>
          <w:i/>
          <w:sz w:val="24"/>
          <w:szCs w:val="24"/>
          <w:u w:val="single"/>
        </w:rPr>
        <w:t>Второй этап развития науки</w:t>
      </w:r>
      <w:r w:rsidRPr="00B3595E">
        <w:rPr>
          <w:sz w:val="24"/>
          <w:szCs w:val="24"/>
        </w:rPr>
        <w:t xml:space="preserve"> связан с крупномасштабными ботанико-географическими исследованиями в природе. Появление в начале XIX в. биогеографии способствовало дальнейшему развитию экологического мышления. Подлинным основоположником экологии растений принято считать А. Гумбольдта (1769— 1859), опубликовавшего в 1807 г. работу «Идеи о географии растений», где на основе своих многолетних наблюдений в Центральной и Южной Америке он показал значение климатических условий, особенно температурного фактора, для распределения растений</w:t>
      </w:r>
      <w:r w:rsidR="00BE4870" w:rsidRPr="00B3595E">
        <w:rPr>
          <w:sz w:val="24"/>
          <w:szCs w:val="24"/>
        </w:rPr>
        <w:t>.</w:t>
      </w:r>
      <w:r w:rsidRPr="00B3595E">
        <w:rPr>
          <w:sz w:val="24"/>
          <w:szCs w:val="24"/>
        </w:rPr>
        <w:t xml:space="preserve"> Появились первые специальные работы, посвященные влиянию климатических факторов на распространение и биологию животных, и среди них - книги немецкого зоолога К. Глогера (1833) об изменениях</w:t>
      </w:r>
      <w:r w:rsidR="00E5231A" w:rsidRPr="00B3595E">
        <w:rPr>
          <w:sz w:val="24"/>
          <w:szCs w:val="24"/>
        </w:rPr>
        <w:t xml:space="preserve"> окраски </w:t>
      </w:r>
      <w:r w:rsidRPr="00B3595E">
        <w:rPr>
          <w:sz w:val="24"/>
          <w:szCs w:val="24"/>
        </w:rPr>
        <w:t xml:space="preserve"> птиц под влиянием климата, датчанина Т. Фабера(1826) об особенностях северных птиц, К. Бергмана (1848) о географических закономерностях в изменении размеров теплокровных животных.</w:t>
      </w:r>
    </w:p>
    <w:p w:rsidR="000C2C21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 xml:space="preserve">Экологическое направление в зоологии лучше других было сформулировано другим русским ученым К. Ф. Рулье (1814—1858). Он считал необходимостью развитие особого направления в зоологии, посвященного всестороннему изучению и объяснению жизни животных, их сложных взаимоотношений с окружающим миром. </w:t>
      </w:r>
      <w:r w:rsidR="000C2C21" w:rsidRPr="00B3595E">
        <w:rPr>
          <w:sz w:val="24"/>
          <w:szCs w:val="24"/>
        </w:rPr>
        <w:t xml:space="preserve"> К. Ф. Рулье впервые обратил внимание на сходство внешнего строения у разных видов, ведущих сходный образ жизни в той или иной среде («земляные», «водные», «воздушные» и др.), положив начало изучению жизненных форм в животном мире. К. Ф. Рулье глубоко повлиял на направление и характер работ своих учеников, которые составили в последующем блестящую плеяду русских натуралистов-экологов (Н. А. Северцов, А. Ф. Миддендорф, А. Н. Бекетов и др.). </w:t>
      </w:r>
      <w:r w:rsidR="00BE4870" w:rsidRPr="00B3595E">
        <w:rPr>
          <w:sz w:val="24"/>
          <w:szCs w:val="24"/>
        </w:rPr>
        <w:t xml:space="preserve"> </w:t>
      </w:r>
    </w:p>
    <w:p w:rsidR="00DB1DD9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lastRenderedPageBreak/>
        <w:t xml:space="preserve">Таким образом, ученые начала XIX в. анализировали закономерности организмов и среды, взаимоотношения между организмами, явления приспособляемости и приспособленности. Однако разрешение этих проблем, дальнейшее развитие науки экологии произошло на базе эволюционного учения Ч. Дарвина(1809—1882). Он по праву является одним из пионеров экологии. В книге «Происхождение видов» (1859) им показано, что «борьба за существование» в природе приводит к естественному отбору, т. е. является движущим фактором эволюции. </w:t>
      </w:r>
    </w:p>
    <w:p w:rsidR="004258A2" w:rsidRPr="00B3595E" w:rsidRDefault="004258A2" w:rsidP="00A11A4D">
      <w:pPr>
        <w:ind w:firstLine="709"/>
        <w:jc w:val="both"/>
        <w:rPr>
          <w:sz w:val="24"/>
          <w:szCs w:val="24"/>
        </w:rPr>
      </w:pPr>
    </w:p>
    <w:p w:rsidR="004258A2" w:rsidRPr="00B3595E" w:rsidRDefault="004258A2" w:rsidP="004258A2">
      <w:pPr>
        <w:pStyle w:val="a6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3595E">
        <w:rPr>
          <w:b/>
          <w:sz w:val="24"/>
          <w:szCs w:val="24"/>
        </w:rPr>
        <w:t>Третий и четвертый этапы в истории развития экологии</w:t>
      </w:r>
    </w:p>
    <w:p w:rsidR="004258A2" w:rsidRPr="00B3595E" w:rsidRDefault="004258A2" w:rsidP="004258A2">
      <w:pPr>
        <w:pStyle w:val="a6"/>
        <w:jc w:val="both"/>
        <w:rPr>
          <w:b/>
          <w:sz w:val="14"/>
          <w:szCs w:val="24"/>
        </w:rPr>
      </w:pPr>
    </w:p>
    <w:p w:rsidR="00C92533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 xml:space="preserve">Победа эволюционного учения в </w:t>
      </w:r>
      <w:r w:rsidR="004258A2" w:rsidRPr="00B3595E">
        <w:rPr>
          <w:sz w:val="24"/>
          <w:szCs w:val="24"/>
        </w:rPr>
        <w:t>биологии открыла</w:t>
      </w:r>
      <w:r w:rsidRPr="00B3595E">
        <w:rPr>
          <w:sz w:val="24"/>
          <w:szCs w:val="24"/>
        </w:rPr>
        <w:t xml:space="preserve"> </w:t>
      </w:r>
      <w:r w:rsidRPr="00B3595E">
        <w:rPr>
          <w:b/>
          <w:i/>
          <w:sz w:val="24"/>
          <w:szCs w:val="24"/>
          <w:u w:val="single"/>
        </w:rPr>
        <w:t>третий этап в истории экологии</w:t>
      </w:r>
      <w:r w:rsidRPr="00B3595E">
        <w:rPr>
          <w:sz w:val="24"/>
          <w:szCs w:val="24"/>
        </w:rPr>
        <w:t xml:space="preserve">, для которого характерно дальнейшее увеличение числа и глубины работ по экологическим проблемам. В этот период завершилось отделение экологии от других наук. Экология, родившись в недрах биогеографии, в конце XIX в. благодаря учению Ч. Дарвина превратилась в </w:t>
      </w:r>
      <w:r w:rsidR="000C2C21" w:rsidRPr="00B3595E">
        <w:rPr>
          <w:sz w:val="24"/>
          <w:szCs w:val="24"/>
        </w:rPr>
        <w:t xml:space="preserve">науку об адаптациях организмов. </w:t>
      </w:r>
      <w:r w:rsidRPr="00B3595E">
        <w:rPr>
          <w:sz w:val="24"/>
          <w:szCs w:val="24"/>
        </w:rPr>
        <w:t>Однако сам термин «экология» для новой области знаний впервые был предложен немецким зоологом Э. Геккелем в 1866 г.</w:t>
      </w:r>
      <w:r w:rsidR="00882695" w:rsidRPr="00B3595E">
        <w:rPr>
          <w:sz w:val="24"/>
          <w:szCs w:val="24"/>
        </w:rPr>
        <w:t xml:space="preserve"> в трудах «Всеобщая морфология организмов» (1866) и «Естественная история миротворения». Э. Геккель определял экологию как «общую науку об отношениях организмов к окружающей среде, куда мы относим в широком смысле все условия существования. Они частично органической, частично неорганической п</w:t>
      </w:r>
      <w:r w:rsidR="00187B82" w:rsidRPr="00B3595E">
        <w:rPr>
          <w:sz w:val="24"/>
          <w:szCs w:val="24"/>
        </w:rPr>
        <w:t>рироды, но как те, так и другие</w:t>
      </w:r>
      <w:r w:rsidR="00882695" w:rsidRPr="00B3595E">
        <w:rPr>
          <w:sz w:val="24"/>
          <w:szCs w:val="24"/>
        </w:rPr>
        <w:t xml:space="preserve"> имеют весьма большое значение для форм организмов, так как принуждают приспосабливаться к себе». По Э. Геккелю, экология представляет собой науку о «домашнем быте» живых организмов, она призвана исследовать «все те запутанные взаимоотношения, которые Дарвин условно обозначил как «борьбу за существование». </w:t>
      </w:r>
    </w:p>
    <w:p w:rsidR="006728EB" w:rsidRPr="00B3595E" w:rsidRDefault="00C92533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 xml:space="preserve">В дальнейшем термин «экология» </w:t>
      </w:r>
      <w:r w:rsidR="00DB1DD9" w:rsidRPr="00B3595E">
        <w:rPr>
          <w:sz w:val="24"/>
          <w:szCs w:val="24"/>
        </w:rPr>
        <w:t>получил всеобщее признание. Во второй половине XIX в. содержанием экологии являлось главным образом изучение образа жизни живо</w:t>
      </w:r>
      <w:r w:rsidR="006728EB" w:rsidRPr="00B3595E">
        <w:rPr>
          <w:sz w:val="24"/>
          <w:szCs w:val="24"/>
        </w:rPr>
        <w:t>тных и растений, их приспособленности</w:t>
      </w:r>
      <w:r w:rsidR="00DB1DD9" w:rsidRPr="00B3595E">
        <w:rPr>
          <w:sz w:val="24"/>
          <w:szCs w:val="24"/>
        </w:rPr>
        <w:t xml:space="preserve"> к климатическим условиям: температуре, световому режиму, влажности и т. д</w:t>
      </w:r>
      <w:r w:rsidR="006728EB" w:rsidRPr="00B3595E">
        <w:rPr>
          <w:sz w:val="24"/>
          <w:szCs w:val="24"/>
        </w:rPr>
        <w:t xml:space="preserve">. </w:t>
      </w:r>
    </w:p>
    <w:p w:rsidR="00DB1DD9" w:rsidRPr="00B3595E" w:rsidRDefault="006728EB" w:rsidP="00A11A4D">
      <w:pPr>
        <w:ind w:firstLine="709"/>
        <w:jc w:val="both"/>
        <w:rPr>
          <w:i/>
          <w:sz w:val="24"/>
          <w:szCs w:val="24"/>
        </w:rPr>
      </w:pPr>
      <w:r w:rsidRPr="00B3595E">
        <w:rPr>
          <w:sz w:val="24"/>
          <w:szCs w:val="24"/>
        </w:rPr>
        <w:t>В конце 70-х гг. XIX в.</w:t>
      </w:r>
      <w:r w:rsidR="00DB1DD9" w:rsidRPr="00B3595E">
        <w:rPr>
          <w:sz w:val="24"/>
          <w:szCs w:val="24"/>
        </w:rPr>
        <w:t xml:space="preserve"> возникло новое направление. Немецкий гидробиолог К. Мебиус в 1877 г. на основе изучения устричных банок Северного моря обосновал представление о биоценозе как глубоко закономерном сочетании организмов в определенных условиях среды. Его труд «Устрицы и устричное хозяйство» положил начало </w:t>
      </w:r>
      <w:r w:rsidR="00DB1DD9" w:rsidRPr="00B3595E">
        <w:rPr>
          <w:i/>
          <w:sz w:val="24"/>
          <w:szCs w:val="24"/>
        </w:rPr>
        <w:t>биоценологическим исследованиям в природе.</w:t>
      </w:r>
    </w:p>
    <w:p w:rsidR="005E33B7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 xml:space="preserve">Изучение сообществ в дальнейшем обогатилось методами учета количественных соотношений организмов. </w:t>
      </w:r>
      <w:r w:rsidR="006728EB" w:rsidRPr="00B3595E">
        <w:rPr>
          <w:sz w:val="24"/>
          <w:szCs w:val="24"/>
        </w:rPr>
        <w:t>Знамени</w:t>
      </w:r>
      <w:r w:rsidR="00B434AE" w:rsidRPr="00B3595E">
        <w:rPr>
          <w:sz w:val="24"/>
          <w:szCs w:val="24"/>
        </w:rPr>
        <w:t xml:space="preserve">тый </w:t>
      </w:r>
      <w:r w:rsidR="006728EB" w:rsidRPr="00B3595E">
        <w:rPr>
          <w:sz w:val="24"/>
          <w:szCs w:val="24"/>
        </w:rPr>
        <w:t>русский ученый В. В. Докучаев (1846—1903)</w:t>
      </w:r>
      <w:r w:rsidRPr="00B3595E">
        <w:rPr>
          <w:sz w:val="24"/>
          <w:szCs w:val="24"/>
        </w:rPr>
        <w:t xml:space="preserve"> в своем труде «Учение о зонах природы» писал, что ранее изучались отдельные тела, явления и стихии — вода, земля, но не их соотношения, не та генетическая вековечная и всегда закономерная связь, какая существует между силами, телами и явлениями, между мертвой и живой природой, между растительными, животными и минеральными царствами с одной стороны, человеком, е</w:t>
      </w:r>
      <w:r w:rsidR="001720A0" w:rsidRPr="00B3595E">
        <w:rPr>
          <w:sz w:val="24"/>
          <w:szCs w:val="24"/>
        </w:rPr>
        <w:t xml:space="preserve">го бытом и даже духовным миром. </w:t>
      </w:r>
      <w:r w:rsidR="005E33B7" w:rsidRPr="00B3595E">
        <w:rPr>
          <w:sz w:val="24"/>
          <w:szCs w:val="24"/>
        </w:rPr>
        <w:t xml:space="preserve">   </w:t>
      </w:r>
      <w:r w:rsidR="00DF7713" w:rsidRPr="00B3595E">
        <w:rPr>
          <w:sz w:val="24"/>
          <w:szCs w:val="24"/>
        </w:rPr>
        <w:t>В конце XIX в. В. В. Докучаев обосновал представление о почве как о сложной природной системе, которая создана и поддерживается комплексом факторов. В ее формировании принимают участие горные породы, вода, атмосфера, климат и многочисленные и разнообразные живые организмы. С этих пор начинаются исследования природных систем с точки зрения единства живой и неживой природы.</w:t>
      </w:r>
      <w:r w:rsidR="004A09CB" w:rsidRPr="00B3595E">
        <w:rPr>
          <w:sz w:val="24"/>
          <w:szCs w:val="24"/>
        </w:rPr>
        <w:t xml:space="preserve"> </w:t>
      </w:r>
    </w:p>
    <w:p w:rsidR="00DB1DD9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>Учение Докучаева о природных зонах имело исключительное значение для развития экологии. В целом его работы легли в основу геоботанических исследований, положили начало учению о ландшафтах, дали толчок широким исследованиям взаимоотношений растительности и почвы. Идея Докучаева о необходимости изучения закономерностей жизни природных комплексов получила дальнейшее развитие в учении В. Н. Сукачева о биогеоценозах.</w:t>
      </w:r>
    </w:p>
    <w:p w:rsidR="00DB1DD9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lastRenderedPageBreak/>
        <w:t>В начале XX в. оформились экологические школы гидробиологов, фитоценологов, ботаников и зоологов, в каждой из которых развивались определенные стороны экологической науки.</w:t>
      </w:r>
    </w:p>
    <w:p w:rsidR="00EA139A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 xml:space="preserve">В 1910 г. на III Ботаническом конгрессе в Брюсселе экология растений разделилась на экологию особей и экологию сообществ. По предложению швейцарского ботаника К. Шретера экология особей была названа аутэкологией (от греч. autos — сам и «экология»), а экология сообществ — синэкологией (от греческой приставки syn-, обозначающей «вместе»). </w:t>
      </w:r>
    </w:p>
    <w:p w:rsidR="00DB1DD9" w:rsidRPr="00B3595E" w:rsidRDefault="00DB1DD9" w:rsidP="004258A2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>В 1913—1920 гг. были организованы экологические научные общества, основаны журналы. Экологию начали преподавать в ряде университетов</w:t>
      </w:r>
      <w:r w:rsidR="00EA139A" w:rsidRPr="00B3595E">
        <w:rPr>
          <w:sz w:val="24"/>
          <w:szCs w:val="24"/>
        </w:rPr>
        <w:t>.</w:t>
      </w:r>
    </w:p>
    <w:p w:rsidR="00DB1DD9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b/>
          <w:i/>
          <w:sz w:val="24"/>
          <w:szCs w:val="24"/>
        </w:rPr>
        <w:t xml:space="preserve">На </w:t>
      </w:r>
      <w:r w:rsidRPr="00B3595E">
        <w:rPr>
          <w:b/>
          <w:i/>
          <w:sz w:val="24"/>
          <w:szCs w:val="24"/>
          <w:u w:val="single"/>
        </w:rPr>
        <w:t>четвертом этапе развития</w:t>
      </w:r>
      <w:r w:rsidRPr="00B3595E">
        <w:rPr>
          <w:sz w:val="24"/>
          <w:szCs w:val="24"/>
        </w:rPr>
        <w:t xml:space="preserve"> истории экологии после разносторонних исследований к 30-м гг. XX в. определились основные теоретические представления в области биоценологии: о границах и структуре биоценозов, степени устойчивости, возможности саморегуляции этих систем. Углублялись исследования типов взаимосвязей организмов, лежащих в основе существования биоценозов. Проблему взаимодействия живых организмов с неживой природой подробно разрабо</w:t>
      </w:r>
      <w:r w:rsidR="006258C0" w:rsidRPr="00B3595E">
        <w:rPr>
          <w:sz w:val="24"/>
          <w:szCs w:val="24"/>
        </w:rPr>
        <w:t>тал В. И. Вернадский в 1926</w:t>
      </w:r>
      <w:r w:rsidR="00451867" w:rsidRPr="00B3595E">
        <w:rPr>
          <w:sz w:val="24"/>
          <w:szCs w:val="24"/>
        </w:rPr>
        <w:t xml:space="preserve"> </w:t>
      </w:r>
      <w:r w:rsidR="006258C0" w:rsidRPr="00B3595E">
        <w:rPr>
          <w:sz w:val="24"/>
          <w:szCs w:val="24"/>
        </w:rPr>
        <w:t>г.</w:t>
      </w:r>
      <w:r w:rsidR="009B40D8" w:rsidRPr="00B3595E">
        <w:rPr>
          <w:sz w:val="24"/>
          <w:szCs w:val="24"/>
        </w:rPr>
        <w:t xml:space="preserve"> </w:t>
      </w:r>
      <w:r w:rsidRPr="00B3595E">
        <w:rPr>
          <w:sz w:val="24"/>
          <w:szCs w:val="24"/>
        </w:rPr>
        <w:t>Были созданы разнообразные системы классификации растительности на основе морфологических (физиологических), эколого-морфологических, динамических и других особенностей сообществ, разработаны представления об экологических индикаторах, изучены структура, продуктивность, динамические связи фитоценозов.</w:t>
      </w:r>
    </w:p>
    <w:p w:rsidR="005E33B7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 xml:space="preserve">В развитие общей экологии значительный вклад внес Д. Н. Кашкаров (1878—1941). Ему принадлежат такие книги, как «Среда и общество», «Жизнь пустыни». Он является автором первого учебника в нашей стране по основам экологии животных (1938). </w:t>
      </w:r>
    </w:p>
    <w:p w:rsidR="00DB1DD9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 xml:space="preserve">В этот период оформилась новая область экологической науки — </w:t>
      </w:r>
      <w:r w:rsidRPr="00B3595E">
        <w:rPr>
          <w:b/>
          <w:i/>
          <w:sz w:val="24"/>
          <w:szCs w:val="24"/>
        </w:rPr>
        <w:t xml:space="preserve">популяционная экология. </w:t>
      </w:r>
      <w:r w:rsidRPr="00B3595E">
        <w:rPr>
          <w:sz w:val="24"/>
          <w:szCs w:val="24"/>
        </w:rPr>
        <w:t xml:space="preserve">Английский ученый Ч. Элтон в книге «Экология животных» (1927) переключает внимание с отдельного организма на популяцию как единицу, которую следует изучать самостоятельно. На этом уровне выявляются свои особенности экологических адаптации и регуляций. На развитие популяционной экологии в нашей стране оказали влияние С. А. Северцов, Е. Н. Синская, И. Г. Серебряков, М. С. Гиляров, Н. П. Наумов и др. Е. Н. Синская (1948) провела исследования по выяснению экологического и географического полиморфизма видов растений. И. Г. Серебряковым была создана новая, более глубокая классификация жизненных форм. М. С. Гиляров (1949) выдвинул предположение, что почва послужила переходной средой в завоевании членистоногими суши. </w:t>
      </w:r>
    </w:p>
    <w:p w:rsidR="00C863FE" w:rsidRPr="00B3595E" w:rsidRDefault="00715D0D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 xml:space="preserve">В </w:t>
      </w:r>
      <w:r w:rsidR="00DB1DD9" w:rsidRPr="00B3595E">
        <w:rPr>
          <w:sz w:val="24"/>
          <w:szCs w:val="24"/>
        </w:rPr>
        <w:t>начале 40-х гг. XX в. в экологии возникает новый подход к исследованиям природных экосистем. Г. Гаузе (1934) провозгласил свой знаменитый принцип конкурентного исключения, указав на важность трофических связей как основного пути для потоков энергии через природные сообщества, что явилось весомым вкладом в появление концепции экосистемы. Английский ученый А. Тенсли в 1935 г. в работе «Правильное и неправильное использование концепций и терминов в экологии растений» ввел в экологию термин «экологическая система». Основное достижение А. Тенсли заключается в успешной попытке интегрировать биоценоз с биотопом на уровне новой функциональной единицы — экосистемы.</w:t>
      </w:r>
    </w:p>
    <w:p w:rsidR="00116674" w:rsidRPr="00B3595E" w:rsidRDefault="00DB1DD9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>В 1942 г. В. Н. Сукачев (1880—1967) обосновал представление о биогеоценозе. Здесь нашла отражение идея единства совокупности организмов с абиотическим окружением, закономерностях, лежащих в основе всего сообщества и окружающей неорганической среды — круговороте вещества и превращениях энергии. Развитие экосистемного анализа привело к возрождению на новой экологической основе учения о биосфере, принадлежащего крупнейшему ученому В. И. Вернадскому, который в своих идеях намного опередил современную ему науку. Биосфера предстала как глобальная экосистема, стабильность и функционирование которой основаны на экологических законах обеспечения баланса вещества и энергии.</w:t>
      </w:r>
      <w:r w:rsidR="00AC392F" w:rsidRPr="00B3595E">
        <w:rPr>
          <w:sz w:val="24"/>
          <w:szCs w:val="24"/>
        </w:rPr>
        <w:t xml:space="preserve"> </w:t>
      </w:r>
    </w:p>
    <w:p w:rsidR="00AC392F" w:rsidRPr="00B3595E" w:rsidRDefault="00AC392F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lastRenderedPageBreak/>
        <w:t>В 60-е годы развитие науки и запросы практики вызвали к жизни Международную биологическую программу (МБП). Впервые биологи разных стран объединили усилия для решения общей задачи – оценки продукционной мощности биосферы. Эти исследования позволили подсчитать максимальную биологическую продуктивность всей нашей планеты, т. е. тот природный фонд, которым располагает человечество, и максимально возможные нормы изъятия продукции для нужд растущего населения Земли. Конечной целью МБП было выявление основных закономерностей качественного и количественного распределения и воспроизводства органического вещества в интересах наиболее рационального использования их человеком.</w:t>
      </w:r>
    </w:p>
    <w:p w:rsidR="00AC392F" w:rsidRPr="00B3595E" w:rsidRDefault="00AC392F" w:rsidP="00A11A4D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>Для оценки масштабов влияния человеческой деятельности на биосферу в 70-х годах за МБП последовала новая международная программа «Человек и биосфера». Ее результатом явились перечень и характеристика наиболее важных глобальных экологических проблем, представляющих угрозу не только для благоденствия, но и самого в</w:t>
      </w:r>
      <w:r w:rsidR="00187B82" w:rsidRPr="00B3595E">
        <w:rPr>
          <w:sz w:val="24"/>
          <w:szCs w:val="24"/>
        </w:rPr>
        <w:t>ыживания человечества на Земле.</w:t>
      </w:r>
      <w:r w:rsidR="00116674" w:rsidRPr="00B3595E">
        <w:rPr>
          <w:sz w:val="24"/>
          <w:szCs w:val="24"/>
        </w:rPr>
        <w:t xml:space="preserve"> </w:t>
      </w:r>
      <w:r w:rsidRPr="00B3595E">
        <w:rPr>
          <w:sz w:val="24"/>
          <w:szCs w:val="24"/>
        </w:rPr>
        <w:t>Международное сотрудничество в области глобальных экологических исследований продолжается. Постоянно действует несколько всемирных научных программ, в том числе «Изменения климата», «Биоразнообразие» и другие. Проблема охраны природы, ее разумного и рационального использования на основе экологических законов становится одной из важнейших для человечества. Экология является основной теоретической базой для решения этой проблемы.</w:t>
      </w:r>
    </w:p>
    <w:p w:rsidR="00DB1DD9" w:rsidRPr="00B3595E" w:rsidRDefault="00AC392F" w:rsidP="00187B82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>Основным практическим результатом развития экосистемной экологии стало ясное осознание, сколь велика зависимость человеческого общества от состояния природы на нашей планете, необходимости перестраивать экономику в соответствии с экологическими законами.</w:t>
      </w:r>
    </w:p>
    <w:p w:rsidR="00DB1DD9" w:rsidRPr="00B3595E" w:rsidRDefault="00DB1DD9" w:rsidP="00187B82">
      <w:pPr>
        <w:ind w:firstLine="709"/>
        <w:jc w:val="both"/>
        <w:rPr>
          <w:sz w:val="24"/>
          <w:szCs w:val="24"/>
        </w:rPr>
      </w:pPr>
      <w:r w:rsidRPr="00B3595E">
        <w:rPr>
          <w:sz w:val="24"/>
          <w:szCs w:val="24"/>
        </w:rPr>
        <w:t>В конце XX в. происходит «экологизация» науки. Это связано с осознанием огромной роли экологических знаний, с пониманием того, что деятельность человека зачастую не просто наносит вред окружающей среде, но и воздействует на нее отрицательно, изменяя условия жизни людей, угрожает самому существованию человечества.</w:t>
      </w:r>
    </w:p>
    <w:p w:rsidR="00187B82" w:rsidRPr="00B3595E" w:rsidRDefault="00187B82" w:rsidP="00187B82">
      <w:pPr>
        <w:ind w:firstLine="709"/>
        <w:jc w:val="both"/>
        <w:rPr>
          <w:sz w:val="24"/>
          <w:szCs w:val="24"/>
        </w:rPr>
      </w:pPr>
    </w:p>
    <w:p w:rsidR="00187B82" w:rsidRPr="00B3595E" w:rsidRDefault="00187B82" w:rsidP="00187B82">
      <w:pPr>
        <w:ind w:firstLine="709"/>
        <w:jc w:val="center"/>
        <w:rPr>
          <w:b/>
          <w:i/>
          <w:sz w:val="24"/>
          <w:szCs w:val="24"/>
        </w:rPr>
      </w:pPr>
      <w:r w:rsidRPr="00B3595E">
        <w:rPr>
          <w:b/>
          <w:i/>
          <w:sz w:val="24"/>
          <w:szCs w:val="24"/>
        </w:rPr>
        <w:t>Контрольные вопросы и задания</w:t>
      </w:r>
    </w:p>
    <w:p w:rsidR="004258A2" w:rsidRPr="00B3595E" w:rsidRDefault="004258A2" w:rsidP="00187B82">
      <w:pPr>
        <w:ind w:firstLine="709"/>
        <w:jc w:val="center"/>
        <w:rPr>
          <w:b/>
          <w:i/>
          <w:sz w:val="24"/>
          <w:szCs w:val="24"/>
        </w:rPr>
      </w:pPr>
    </w:p>
    <w:p w:rsidR="00DF7713" w:rsidRPr="00B3595E" w:rsidRDefault="004258A2" w:rsidP="004258A2">
      <w:pPr>
        <w:pStyle w:val="a6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B3595E">
        <w:rPr>
          <w:i/>
          <w:sz w:val="24"/>
          <w:szCs w:val="24"/>
        </w:rPr>
        <w:t>Что такое экология?</w:t>
      </w:r>
      <w:r w:rsidR="00B434AE" w:rsidRPr="00B3595E">
        <w:rPr>
          <w:i/>
          <w:sz w:val="24"/>
          <w:szCs w:val="24"/>
        </w:rPr>
        <w:t xml:space="preserve"> Охарактеризуйте первый этап развития экологии. 2. Какой вклад в развитие экологии внес русский ученый К.Ф. Рулье? 3. </w:t>
      </w:r>
      <w:r w:rsidR="00246C90" w:rsidRPr="00B3595E">
        <w:rPr>
          <w:i/>
          <w:sz w:val="24"/>
          <w:szCs w:val="24"/>
        </w:rPr>
        <w:t>Как эволюционное учение Ч. Дарвина повлияло на дальнейшее развитие экологии? 4. Какое значение имело учение В.В. Докучаева о природных зонах для развития экологии? 5. Дайте краткую характеристику четвертого этапа развития экологии.</w:t>
      </w:r>
    </w:p>
    <w:p w:rsidR="00246C90" w:rsidRPr="00B3595E" w:rsidRDefault="00246C90" w:rsidP="00246C90">
      <w:pPr>
        <w:jc w:val="both"/>
        <w:rPr>
          <w:i/>
          <w:sz w:val="24"/>
          <w:szCs w:val="24"/>
        </w:rPr>
      </w:pPr>
    </w:p>
    <w:p w:rsidR="00246C90" w:rsidRPr="00B3595E" w:rsidRDefault="00246C90" w:rsidP="00246C90">
      <w:pPr>
        <w:jc w:val="both"/>
        <w:rPr>
          <w:i/>
          <w:sz w:val="24"/>
          <w:szCs w:val="24"/>
        </w:rPr>
      </w:pPr>
    </w:p>
    <w:p w:rsidR="00246C90" w:rsidRPr="00B3595E" w:rsidRDefault="00246C90" w:rsidP="00246C90">
      <w:pPr>
        <w:jc w:val="center"/>
        <w:rPr>
          <w:b/>
          <w:i/>
          <w:sz w:val="24"/>
          <w:szCs w:val="24"/>
        </w:rPr>
      </w:pPr>
      <w:r w:rsidRPr="00B3595E">
        <w:rPr>
          <w:b/>
          <w:i/>
          <w:sz w:val="24"/>
          <w:szCs w:val="24"/>
        </w:rPr>
        <w:t>Литература</w:t>
      </w:r>
    </w:p>
    <w:p w:rsidR="00246C90" w:rsidRPr="00B3595E" w:rsidRDefault="00246C90" w:rsidP="00246C90">
      <w:pPr>
        <w:jc w:val="center"/>
        <w:rPr>
          <w:b/>
          <w:i/>
          <w:sz w:val="24"/>
          <w:szCs w:val="24"/>
        </w:rPr>
      </w:pPr>
    </w:p>
    <w:p w:rsidR="004368CB" w:rsidRPr="004368CB" w:rsidRDefault="004368CB" w:rsidP="004368CB">
      <w:pPr>
        <w:pStyle w:val="a6"/>
        <w:numPr>
          <w:ilvl w:val="0"/>
          <w:numId w:val="4"/>
        </w:numPr>
        <w:rPr>
          <w:i/>
          <w:sz w:val="24"/>
          <w:szCs w:val="24"/>
        </w:rPr>
      </w:pPr>
      <w:r w:rsidRPr="004368CB">
        <w:rPr>
          <w:i/>
          <w:sz w:val="24"/>
          <w:szCs w:val="24"/>
        </w:rPr>
        <w:t>Дроздов В.В. Общая экология. Учебное пособие. - СПб.: РГГМУ, 2011.-412 с.</w:t>
      </w:r>
    </w:p>
    <w:p w:rsidR="00DF7713" w:rsidRPr="00B3595E" w:rsidRDefault="00246C90" w:rsidP="00246C90">
      <w:pPr>
        <w:pStyle w:val="a6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B3595E">
        <w:rPr>
          <w:i/>
          <w:sz w:val="24"/>
          <w:szCs w:val="24"/>
        </w:rPr>
        <w:t>Степановских А.С. Экология. - М.: ЮНИТИ-ДАНА, 2001.-703с.</w:t>
      </w:r>
    </w:p>
    <w:p w:rsidR="00246C90" w:rsidRPr="00B3595E" w:rsidRDefault="00246C90" w:rsidP="00246C90">
      <w:pPr>
        <w:pStyle w:val="a6"/>
        <w:numPr>
          <w:ilvl w:val="0"/>
          <w:numId w:val="4"/>
        </w:numPr>
        <w:rPr>
          <w:i/>
          <w:sz w:val="24"/>
          <w:szCs w:val="24"/>
        </w:rPr>
      </w:pPr>
      <w:r w:rsidRPr="00B3595E">
        <w:rPr>
          <w:i/>
          <w:sz w:val="24"/>
          <w:szCs w:val="24"/>
        </w:rPr>
        <w:t>Чернова Н.М., Былова А.М. Общая экология. - М.: Дрофа, 2004. - 416с.</w:t>
      </w:r>
    </w:p>
    <w:p w:rsidR="00246C90" w:rsidRPr="00B3595E" w:rsidRDefault="00246C90" w:rsidP="00246C90">
      <w:pPr>
        <w:pStyle w:val="a6"/>
        <w:ind w:left="1065"/>
        <w:jc w:val="both"/>
        <w:rPr>
          <w:i/>
          <w:sz w:val="24"/>
          <w:szCs w:val="24"/>
        </w:rPr>
      </w:pPr>
    </w:p>
    <w:p w:rsidR="00DF7713" w:rsidRPr="00B3595E" w:rsidRDefault="00DF7713" w:rsidP="001661F7">
      <w:pPr>
        <w:jc w:val="both"/>
        <w:rPr>
          <w:sz w:val="24"/>
          <w:szCs w:val="24"/>
        </w:rPr>
      </w:pPr>
    </w:p>
    <w:p w:rsidR="001661F7" w:rsidRPr="00B3595E" w:rsidRDefault="001661F7" w:rsidP="001661F7">
      <w:pPr>
        <w:jc w:val="both"/>
        <w:rPr>
          <w:sz w:val="24"/>
          <w:szCs w:val="24"/>
        </w:rPr>
      </w:pPr>
    </w:p>
    <w:p w:rsidR="00C863FE" w:rsidRPr="00B3595E" w:rsidRDefault="00C863FE" w:rsidP="001661F7">
      <w:pPr>
        <w:jc w:val="both"/>
        <w:rPr>
          <w:sz w:val="24"/>
          <w:szCs w:val="24"/>
        </w:rPr>
      </w:pPr>
    </w:p>
    <w:p w:rsidR="00DF126C" w:rsidRPr="00B3595E" w:rsidRDefault="00DF126C" w:rsidP="001661F7">
      <w:pPr>
        <w:jc w:val="both"/>
        <w:rPr>
          <w:sz w:val="24"/>
          <w:szCs w:val="24"/>
        </w:rPr>
      </w:pPr>
    </w:p>
    <w:p w:rsidR="00DF126C" w:rsidRPr="00B3595E" w:rsidRDefault="00DF126C" w:rsidP="001661F7">
      <w:pPr>
        <w:jc w:val="both"/>
        <w:rPr>
          <w:sz w:val="24"/>
          <w:szCs w:val="24"/>
        </w:rPr>
      </w:pPr>
    </w:p>
    <w:p w:rsidR="00C863FE" w:rsidRPr="00B3595E" w:rsidRDefault="00C863FE" w:rsidP="00C863FE">
      <w:pPr>
        <w:jc w:val="both"/>
        <w:rPr>
          <w:b/>
          <w:sz w:val="24"/>
          <w:szCs w:val="24"/>
        </w:rPr>
      </w:pPr>
    </w:p>
    <w:sectPr w:rsidR="00C863FE" w:rsidRPr="00B3595E" w:rsidSect="00EE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6EB4"/>
    <w:multiLevelType w:val="hybridMultilevel"/>
    <w:tmpl w:val="3DD46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96B18"/>
    <w:multiLevelType w:val="hybridMultilevel"/>
    <w:tmpl w:val="346ED1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5749C"/>
    <w:multiLevelType w:val="hybridMultilevel"/>
    <w:tmpl w:val="5C6E5F52"/>
    <w:lvl w:ilvl="0" w:tplc="63D661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14ED0"/>
    <w:multiLevelType w:val="hybridMultilevel"/>
    <w:tmpl w:val="77D0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8613D"/>
    <w:rsid w:val="00000C88"/>
    <w:rsid w:val="00051404"/>
    <w:rsid w:val="00082F1C"/>
    <w:rsid w:val="0009086E"/>
    <w:rsid w:val="000A3863"/>
    <w:rsid w:val="000C19EC"/>
    <w:rsid w:val="000C2C21"/>
    <w:rsid w:val="000C35F6"/>
    <w:rsid w:val="000D744C"/>
    <w:rsid w:val="00103949"/>
    <w:rsid w:val="00105D37"/>
    <w:rsid w:val="00116674"/>
    <w:rsid w:val="00125FAD"/>
    <w:rsid w:val="00137882"/>
    <w:rsid w:val="001661F7"/>
    <w:rsid w:val="001720A0"/>
    <w:rsid w:val="0018313F"/>
    <w:rsid w:val="00187B82"/>
    <w:rsid w:val="00216830"/>
    <w:rsid w:val="00241E59"/>
    <w:rsid w:val="00246C90"/>
    <w:rsid w:val="0027237B"/>
    <w:rsid w:val="00283291"/>
    <w:rsid w:val="002B16DF"/>
    <w:rsid w:val="002C42C1"/>
    <w:rsid w:val="002C5F94"/>
    <w:rsid w:val="002C604A"/>
    <w:rsid w:val="002D77A1"/>
    <w:rsid w:val="002E5708"/>
    <w:rsid w:val="00337336"/>
    <w:rsid w:val="003473DD"/>
    <w:rsid w:val="00375EC3"/>
    <w:rsid w:val="00394989"/>
    <w:rsid w:val="00396458"/>
    <w:rsid w:val="003A5A1D"/>
    <w:rsid w:val="003A72BD"/>
    <w:rsid w:val="003E7F2B"/>
    <w:rsid w:val="004258A2"/>
    <w:rsid w:val="004368CB"/>
    <w:rsid w:val="00451867"/>
    <w:rsid w:val="004A09CB"/>
    <w:rsid w:val="004D1347"/>
    <w:rsid w:val="004E6B0A"/>
    <w:rsid w:val="004F1ABF"/>
    <w:rsid w:val="004F3604"/>
    <w:rsid w:val="005379D2"/>
    <w:rsid w:val="00546FAF"/>
    <w:rsid w:val="005B4559"/>
    <w:rsid w:val="005B47FE"/>
    <w:rsid w:val="005E33B7"/>
    <w:rsid w:val="005E51CE"/>
    <w:rsid w:val="006258C0"/>
    <w:rsid w:val="006427DC"/>
    <w:rsid w:val="00655106"/>
    <w:rsid w:val="006728EB"/>
    <w:rsid w:val="006D5DF4"/>
    <w:rsid w:val="006E3070"/>
    <w:rsid w:val="00711EE2"/>
    <w:rsid w:val="00715D0D"/>
    <w:rsid w:val="00731227"/>
    <w:rsid w:val="00756228"/>
    <w:rsid w:val="007831C8"/>
    <w:rsid w:val="007A0B02"/>
    <w:rsid w:val="007A1A5A"/>
    <w:rsid w:val="007C5508"/>
    <w:rsid w:val="007F08D3"/>
    <w:rsid w:val="007F14FC"/>
    <w:rsid w:val="00810F06"/>
    <w:rsid w:val="00811C39"/>
    <w:rsid w:val="00840975"/>
    <w:rsid w:val="00857672"/>
    <w:rsid w:val="00882695"/>
    <w:rsid w:val="008C3C14"/>
    <w:rsid w:val="008C6C62"/>
    <w:rsid w:val="008D7CCC"/>
    <w:rsid w:val="008E0389"/>
    <w:rsid w:val="008E28B7"/>
    <w:rsid w:val="008F30A6"/>
    <w:rsid w:val="009330FF"/>
    <w:rsid w:val="00954950"/>
    <w:rsid w:val="00956AA3"/>
    <w:rsid w:val="009A1F26"/>
    <w:rsid w:val="009A32BC"/>
    <w:rsid w:val="009B40D8"/>
    <w:rsid w:val="009D26A6"/>
    <w:rsid w:val="009D2BB9"/>
    <w:rsid w:val="009E77B1"/>
    <w:rsid w:val="009F0CA3"/>
    <w:rsid w:val="009F542A"/>
    <w:rsid w:val="009F7924"/>
    <w:rsid w:val="00A11A4D"/>
    <w:rsid w:val="00A41EA3"/>
    <w:rsid w:val="00A641F1"/>
    <w:rsid w:val="00AB48EF"/>
    <w:rsid w:val="00AC392F"/>
    <w:rsid w:val="00AE1508"/>
    <w:rsid w:val="00AE656F"/>
    <w:rsid w:val="00AE7507"/>
    <w:rsid w:val="00B049A5"/>
    <w:rsid w:val="00B27C28"/>
    <w:rsid w:val="00B3595E"/>
    <w:rsid w:val="00B40FA9"/>
    <w:rsid w:val="00B434AE"/>
    <w:rsid w:val="00B84A23"/>
    <w:rsid w:val="00BB34DB"/>
    <w:rsid w:val="00BC5995"/>
    <w:rsid w:val="00BD5EC1"/>
    <w:rsid w:val="00BE079C"/>
    <w:rsid w:val="00BE4870"/>
    <w:rsid w:val="00C161A2"/>
    <w:rsid w:val="00C27FAD"/>
    <w:rsid w:val="00C473B5"/>
    <w:rsid w:val="00C72A2B"/>
    <w:rsid w:val="00C775B1"/>
    <w:rsid w:val="00C863FE"/>
    <w:rsid w:val="00C92533"/>
    <w:rsid w:val="00CA0C71"/>
    <w:rsid w:val="00CA7F84"/>
    <w:rsid w:val="00CE78BE"/>
    <w:rsid w:val="00D022A4"/>
    <w:rsid w:val="00D02D6E"/>
    <w:rsid w:val="00D4439A"/>
    <w:rsid w:val="00D80AF5"/>
    <w:rsid w:val="00D81A6E"/>
    <w:rsid w:val="00D8613D"/>
    <w:rsid w:val="00D90D8B"/>
    <w:rsid w:val="00D91375"/>
    <w:rsid w:val="00DB1DD9"/>
    <w:rsid w:val="00DC1592"/>
    <w:rsid w:val="00DC4BE5"/>
    <w:rsid w:val="00DE1986"/>
    <w:rsid w:val="00DE6574"/>
    <w:rsid w:val="00DF126C"/>
    <w:rsid w:val="00DF7713"/>
    <w:rsid w:val="00E0140E"/>
    <w:rsid w:val="00E16A9A"/>
    <w:rsid w:val="00E21990"/>
    <w:rsid w:val="00E5231A"/>
    <w:rsid w:val="00E54617"/>
    <w:rsid w:val="00E63B4D"/>
    <w:rsid w:val="00E722E6"/>
    <w:rsid w:val="00E73806"/>
    <w:rsid w:val="00E7430A"/>
    <w:rsid w:val="00E92BE1"/>
    <w:rsid w:val="00E936D4"/>
    <w:rsid w:val="00EA139A"/>
    <w:rsid w:val="00EE6A29"/>
    <w:rsid w:val="00EF0740"/>
    <w:rsid w:val="00F3348D"/>
    <w:rsid w:val="00F405CD"/>
    <w:rsid w:val="00F83BD0"/>
    <w:rsid w:val="00F866A9"/>
    <w:rsid w:val="00F96408"/>
    <w:rsid w:val="00FE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E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54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7B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0802-8B23-4F1B-B24A-A9054EBF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12</cp:revision>
  <dcterms:created xsi:type="dcterms:W3CDTF">2018-03-01T13:16:00Z</dcterms:created>
  <dcterms:modified xsi:type="dcterms:W3CDTF">2021-08-03T10:30:00Z</dcterms:modified>
</cp:coreProperties>
</file>