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17" w:rsidRDefault="0087703C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87703C" w:rsidRDefault="0087703C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15»</w:t>
      </w:r>
    </w:p>
    <w:p w:rsidR="0087703C" w:rsidRDefault="0087703C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03C" w:rsidRDefault="0087703C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03C" w:rsidRDefault="0087703C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03C" w:rsidRDefault="0087703C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03C" w:rsidRDefault="0087703C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03C" w:rsidRDefault="0087703C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03C" w:rsidRPr="00FF7EA0" w:rsidRDefault="0087703C" w:rsidP="0087703C">
      <w:pPr>
        <w:spacing w:after="0" w:line="240" w:lineRule="auto"/>
        <w:jc w:val="center"/>
        <w:rPr>
          <w:rFonts w:ascii="Arial Black" w:hAnsi="Arial Black" w:cs="Times New Roman"/>
          <w:sz w:val="36"/>
          <w:szCs w:val="36"/>
        </w:rPr>
      </w:pPr>
      <w:r w:rsidRPr="00FF7EA0">
        <w:rPr>
          <w:rFonts w:ascii="Arial Black" w:hAnsi="Arial Black" w:cs="Times New Roman"/>
          <w:sz w:val="36"/>
          <w:szCs w:val="36"/>
        </w:rPr>
        <w:t>Маршрут</w:t>
      </w:r>
    </w:p>
    <w:p w:rsidR="0087703C" w:rsidRPr="00FF7EA0" w:rsidRDefault="0087703C" w:rsidP="0087703C">
      <w:pPr>
        <w:spacing w:after="0" w:line="240" w:lineRule="auto"/>
        <w:jc w:val="center"/>
        <w:rPr>
          <w:rFonts w:ascii="Arial Black" w:hAnsi="Arial Black" w:cs="Times New Roman"/>
          <w:sz w:val="36"/>
          <w:szCs w:val="36"/>
        </w:rPr>
      </w:pPr>
      <w:r w:rsidRPr="00FF7EA0">
        <w:rPr>
          <w:rFonts w:ascii="Arial Black" w:hAnsi="Arial Black" w:cs="Times New Roman"/>
          <w:sz w:val="36"/>
          <w:szCs w:val="36"/>
        </w:rPr>
        <w:t>Школьного познавательного туризма,</w:t>
      </w:r>
    </w:p>
    <w:p w:rsidR="0087703C" w:rsidRPr="00FF7EA0" w:rsidRDefault="0087703C" w:rsidP="0087703C">
      <w:pPr>
        <w:spacing w:after="0" w:line="240" w:lineRule="auto"/>
        <w:jc w:val="center"/>
        <w:rPr>
          <w:rFonts w:ascii="Arial Black" w:hAnsi="Arial Black" w:cs="Times New Roman"/>
          <w:sz w:val="36"/>
          <w:szCs w:val="36"/>
        </w:rPr>
      </w:pPr>
      <w:r w:rsidRPr="00FF7EA0">
        <w:rPr>
          <w:rFonts w:ascii="Arial Black" w:hAnsi="Arial Black" w:cs="Times New Roman"/>
          <w:sz w:val="36"/>
          <w:szCs w:val="36"/>
        </w:rPr>
        <w:t>«Памятные места моей малой Родины»</w:t>
      </w:r>
    </w:p>
    <w:p w:rsidR="009674C4" w:rsidRPr="00FF7EA0" w:rsidRDefault="009674C4" w:rsidP="0087703C">
      <w:pPr>
        <w:spacing w:after="0" w:line="240" w:lineRule="auto"/>
        <w:jc w:val="center"/>
        <w:rPr>
          <w:rFonts w:ascii="Arial Black" w:hAnsi="Arial Black" w:cs="Times New Roman"/>
          <w:sz w:val="36"/>
          <w:szCs w:val="36"/>
        </w:rPr>
      </w:pPr>
    </w:p>
    <w:p w:rsidR="009674C4" w:rsidRPr="00FF7EA0" w:rsidRDefault="009674C4" w:rsidP="0087703C">
      <w:pPr>
        <w:spacing w:after="0" w:line="240" w:lineRule="auto"/>
        <w:jc w:val="center"/>
        <w:rPr>
          <w:rFonts w:ascii="Arial Black" w:hAnsi="Arial Black" w:cs="Times New Roman"/>
          <w:sz w:val="36"/>
          <w:szCs w:val="36"/>
        </w:rPr>
      </w:pPr>
    </w:p>
    <w:p w:rsidR="009674C4" w:rsidRPr="00FF7EA0" w:rsidRDefault="009674C4" w:rsidP="0087703C">
      <w:pPr>
        <w:spacing w:after="0" w:line="240" w:lineRule="auto"/>
        <w:jc w:val="center"/>
        <w:rPr>
          <w:rFonts w:ascii="Arial Black" w:hAnsi="Arial Black" w:cs="Times New Roman"/>
          <w:sz w:val="36"/>
          <w:szCs w:val="36"/>
        </w:rPr>
      </w:pPr>
    </w:p>
    <w:p w:rsidR="009674C4" w:rsidRPr="00FF7EA0" w:rsidRDefault="009674C4" w:rsidP="0087703C">
      <w:pPr>
        <w:spacing w:after="0" w:line="240" w:lineRule="auto"/>
        <w:jc w:val="center"/>
        <w:rPr>
          <w:rFonts w:ascii="Arial Black" w:hAnsi="Arial Black" w:cs="Times New Roman"/>
          <w:sz w:val="36"/>
          <w:szCs w:val="36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EA0" w:rsidRDefault="009674C4" w:rsidP="00FF7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</w:t>
      </w:r>
    </w:p>
    <w:p w:rsidR="009674C4" w:rsidRDefault="009674C4" w:rsidP="00FF7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9674C4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96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школьного познавательного туризма, посвященных увековечиванию памяти мирных жителей, погибших от рук и их пособников в годы Великой Отечественной войны.</w:t>
      </w:r>
    </w:p>
    <w:p w:rsidR="009674C4" w:rsidRDefault="009674C4" w:rsidP="0096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Образовательное учреждение: </w:t>
      </w: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«Средняя общеобразовательная школа № 15»</w:t>
      </w:r>
    </w:p>
    <w:p w:rsidR="009674C4" w:rsidRDefault="009674C4" w:rsidP="0096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проекта: </w:t>
      </w:r>
      <w:r>
        <w:rPr>
          <w:rFonts w:ascii="Times New Roman" w:hAnsi="Times New Roman" w:cs="Times New Roman"/>
          <w:sz w:val="28"/>
          <w:szCs w:val="28"/>
        </w:rPr>
        <w:t xml:space="preserve">учитель, истории, руководитель Д/О </w:t>
      </w:r>
      <w:r w:rsidR="00FF7EA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Поиск»,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Кусогонова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Рысманбетовна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74C4" w:rsidRDefault="009674C4" w:rsidP="0096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Разработчики маршрута</w:t>
      </w:r>
      <w:r>
        <w:rPr>
          <w:rFonts w:ascii="Times New Roman" w:hAnsi="Times New Roman" w:cs="Times New Roman"/>
          <w:sz w:val="28"/>
          <w:szCs w:val="28"/>
        </w:rPr>
        <w:t>: группа учащихся 9 класса.</w:t>
      </w:r>
    </w:p>
    <w:p w:rsidR="009674C4" w:rsidRDefault="009674C4" w:rsidP="0096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Экскурсоводы: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Аджикеримова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Азалия,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Хаджиназарова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74C4" w:rsidRDefault="009674C4" w:rsidP="0096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96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экскурсионно-туристический маршрут посвященный увековечиванию памяти мирных жителей, погибших от рук нацистов и их пособников в годы Великой Отечественной войны разработан с целью ознакомления экскурсантов с военно-историческими памятниками. По экскурсионно-туристическому маршруту предполагается пешая прогулка по памятным местам.</w:t>
      </w:r>
    </w:p>
    <w:p w:rsidR="00FE79ED" w:rsidRDefault="00FE79ED" w:rsidP="0096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79ED" w:rsidRDefault="00FE79ED" w:rsidP="0096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79ED" w:rsidRDefault="00FE79ED" w:rsidP="0096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79ED" w:rsidRDefault="00FE79ED" w:rsidP="0096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4C4" w:rsidRPr="009674C4" w:rsidRDefault="009674C4" w:rsidP="0096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4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0" cy="3436620"/>
            <wp:effectExtent l="19050" t="0" r="0" b="0"/>
            <wp:docPr id="1" name="Рисунок 1" descr="pobe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pobed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938" cy="343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C4" w:rsidRPr="009674C4" w:rsidRDefault="009674C4" w:rsidP="00967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4C4" w:rsidRDefault="009674C4" w:rsidP="00967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9ED" w:rsidRDefault="00FE79ED" w:rsidP="00967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9ED" w:rsidRDefault="00FE79ED" w:rsidP="00967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344"/>
      </w:tblGrid>
      <w:tr w:rsidR="00FE79ED" w:rsidRPr="00FF7EA0" w:rsidTr="007A5BD6">
        <w:tc>
          <w:tcPr>
            <w:tcW w:w="9571" w:type="dxa"/>
            <w:gridSpan w:val="2"/>
          </w:tcPr>
          <w:p w:rsidR="00FE79ED" w:rsidRPr="00FF7EA0" w:rsidRDefault="007A5BD6" w:rsidP="009674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F7E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Маршрут  школьного</w:t>
            </w:r>
            <w:proofErr w:type="gramEnd"/>
            <w:r w:rsidRPr="00FF7E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познавательного туризма, включающего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 в Нефтекумском  городском  округе Ставропольского края</w:t>
            </w:r>
          </w:p>
        </w:tc>
      </w:tr>
      <w:tr w:rsidR="00FE79ED" w:rsidRPr="00FF7EA0" w:rsidTr="007A5BD6">
        <w:tc>
          <w:tcPr>
            <w:tcW w:w="3227" w:type="dxa"/>
          </w:tcPr>
          <w:p w:rsidR="00FE79ED" w:rsidRPr="00FF7EA0" w:rsidRDefault="007A5BD6" w:rsidP="00967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Ресурсы о регионе и районе маршрута</w:t>
            </w:r>
          </w:p>
        </w:tc>
        <w:tc>
          <w:tcPr>
            <w:tcW w:w="6344" w:type="dxa"/>
          </w:tcPr>
          <w:p w:rsidR="007A5BD6" w:rsidRPr="00FF7EA0" w:rsidRDefault="007A5BD6" w:rsidP="007A5B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sz w:val="28"/>
                <w:szCs w:val="28"/>
              </w:rPr>
              <w:t>https:// ссылки на интернет-ресурсы (при наличии), на книги, методические издания, пособия https://yandex.ru/maps/?rl=44.664011,44.520042~0.33007699999999573,0.23054400000000186&amp;ll=44.829049499999996,44.635313999999994&amp;spn=0.33007699999999573,0.23054400000000186</w:t>
            </w:r>
          </w:p>
          <w:p w:rsidR="00FE79ED" w:rsidRPr="00FF7EA0" w:rsidRDefault="00B06CDA" w:rsidP="007A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1.Петр Николаевич 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Кудинов  «</w:t>
            </w:r>
            <w:proofErr w:type="gramEnd"/>
            <w:r w:rsidR="007A5BD6" w:rsidRPr="00FF7EA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Моё </w:t>
            </w:r>
            <w:proofErr w:type="spellStart"/>
            <w:r w:rsidR="007A5BD6" w:rsidRPr="00FF7EA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Нефтекумье</w:t>
            </w:r>
            <w:proofErr w:type="spellEnd"/>
            <w:r w:rsidR="007A5BD6" w:rsidRPr="00FF7EA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E79ED" w:rsidRPr="00FF7EA0" w:rsidTr="007A5BD6">
        <w:tc>
          <w:tcPr>
            <w:tcW w:w="3227" w:type="dxa"/>
          </w:tcPr>
          <w:p w:rsidR="00FE79ED" w:rsidRPr="00FF7EA0" w:rsidRDefault="007A5BD6" w:rsidP="00967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Предполагаемая целевая аудитория</w:t>
            </w:r>
          </w:p>
        </w:tc>
        <w:tc>
          <w:tcPr>
            <w:tcW w:w="6344" w:type="dxa"/>
          </w:tcPr>
          <w:p w:rsidR="007A5BD6" w:rsidRPr="00FF7EA0" w:rsidRDefault="007A5BD6" w:rsidP="007A5BD6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 потребителей  маршрута школьного познавательного туризма: семьи с детьми, дети, пожилые люди и др. </w:t>
            </w:r>
          </w:p>
          <w:p w:rsidR="007A5BD6" w:rsidRPr="00FF7EA0" w:rsidRDefault="007A5BD6" w:rsidP="007A5BD6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Обучающиеся (воспитанники): </w:t>
            </w:r>
          </w:p>
          <w:p w:rsidR="007A5BD6" w:rsidRPr="00FF7EA0" w:rsidRDefault="007A5BD6" w:rsidP="007A5BD6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Cs/>
                <w:sz w:val="28"/>
                <w:szCs w:val="28"/>
              </w:rPr>
              <w:t>- возраста (от 10 до 14 лет) - основное общее образование</w:t>
            </w:r>
          </w:p>
          <w:p w:rsidR="007A5BD6" w:rsidRPr="00FF7EA0" w:rsidRDefault="007A5BD6" w:rsidP="007A5BD6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Cs/>
                <w:sz w:val="28"/>
                <w:szCs w:val="28"/>
              </w:rPr>
              <w:t>- возраста (от 15 до 17 лет)  - среднее общее образование</w:t>
            </w:r>
          </w:p>
          <w:p w:rsidR="00FE79ED" w:rsidRPr="00FF7EA0" w:rsidRDefault="007A5BD6" w:rsidP="007A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вида и тип образовательной организации: МКОУ СОШ №15 </w:t>
            </w:r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>Нефтекумского  городского  округа Ставропольского края  а. Махмуд-</w:t>
            </w:r>
            <w:proofErr w:type="spellStart"/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Мектеб</w:t>
            </w:r>
            <w:proofErr w:type="spellEnd"/>
          </w:p>
        </w:tc>
      </w:tr>
      <w:tr w:rsidR="007A5BD6" w:rsidRPr="00FF7EA0" w:rsidTr="00D06FBD">
        <w:tc>
          <w:tcPr>
            <w:tcW w:w="3227" w:type="dxa"/>
          </w:tcPr>
          <w:p w:rsidR="007A5BD6" w:rsidRPr="00FF7EA0" w:rsidRDefault="007A5BD6" w:rsidP="00967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Сезон</w:t>
            </w:r>
          </w:p>
        </w:tc>
        <w:tc>
          <w:tcPr>
            <w:tcW w:w="6344" w:type="dxa"/>
            <w:vAlign w:val="center"/>
          </w:tcPr>
          <w:p w:rsidR="007A5BD6" w:rsidRPr="00FF7EA0" w:rsidRDefault="007A5BD6" w:rsidP="00FB2DB4">
            <w:pPr>
              <w:ind w:right="1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Рекомендованный сезон посещения: весна-лето</w:t>
            </w:r>
          </w:p>
        </w:tc>
      </w:tr>
      <w:tr w:rsidR="007A5BD6" w:rsidRPr="00FF7EA0" w:rsidTr="007A5BD6">
        <w:tc>
          <w:tcPr>
            <w:tcW w:w="3227" w:type="dxa"/>
          </w:tcPr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Ключевые направления </w:t>
            </w:r>
          </w:p>
        </w:tc>
        <w:tc>
          <w:tcPr>
            <w:tcW w:w="6344" w:type="dxa"/>
          </w:tcPr>
          <w:p w:rsidR="007A5BD6" w:rsidRPr="00FF7EA0" w:rsidRDefault="007A5BD6" w:rsidP="00FB2DB4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red"/>
              </w:rPr>
            </w:pPr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Патриотика</w:t>
            </w:r>
            <w:proofErr w:type="spellEnd"/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#Родной край #Наследие </w:t>
            </w:r>
          </w:p>
        </w:tc>
      </w:tr>
      <w:tr w:rsidR="007A5BD6" w:rsidRPr="00FF7EA0" w:rsidTr="007A5BD6">
        <w:tc>
          <w:tcPr>
            <w:tcW w:w="3227" w:type="dxa"/>
          </w:tcPr>
          <w:p w:rsidR="007A5BD6" w:rsidRPr="00FF7EA0" w:rsidRDefault="007A5BD6" w:rsidP="00FB2DB4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F7E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Маршрут интегрируется в образовательные /воспитательные программы</w:t>
            </w:r>
          </w:p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Возможные образовательные и воспитательные эффекты</w:t>
            </w:r>
          </w:p>
        </w:tc>
        <w:tc>
          <w:tcPr>
            <w:tcW w:w="6344" w:type="dxa"/>
          </w:tcPr>
          <w:p w:rsidR="007A5BD6" w:rsidRPr="00FF7EA0" w:rsidRDefault="007A5BD6" w:rsidP="00FB2DB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>- образовательные программы основного общего образования (предметные области по ФГОС –естествознание, окружающий мир; география; история, основы безопасности жизнедеятельности) в рамках внеурочной деятельности</w:t>
            </w:r>
          </w:p>
          <w:p w:rsidR="007A5BD6" w:rsidRPr="00FF7EA0" w:rsidRDefault="007A5BD6" w:rsidP="00FB2DB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>- дополнительные общеобразовательные программы (туристско-краеведческая, историко-поисковая)</w:t>
            </w:r>
          </w:p>
          <w:p w:rsidR="007A5BD6" w:rsidRPr="00FF7EA0" w:rsidRDefault="007A5BD6" w:rsidP="00FB2DB4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программы воспитания /воспитательной работы</w:t>
            </w:r>
          </w:p>
          <w:p w:rsidR="007A5BD6" w:rsidRPr="00FF7EA0" w:rsidRDefault="007A5BD6" w:rsidP="00FB2DB4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элементов виртуальной экскурсии предполагается/</w:t>
            </w:r>
          </w:p>
        </w:tc>
      </w:tr>
      <w:tr w:rsidR="007A5BD6" w:rsidRPr="00FF7EA0" w:rsidTr="007A5BD6">
        <w:tc>
          <w:tcPr>
            <w:tcW w:w="3227" w:type="dxa"/>
          </w:tcPr>
          <w:p w:rsidR="007A5BD6" w:rsidRPr="00FF7EA0" w:rsidRDefault="007A5BD6" w:rsidP="00FB2DB4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F7E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Возможный уровень познавательной/образовательной нагрузки</w:t>
            </w:r>
          </w:p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44" w:type="dxa"/>
          </w:tcPr>
          <w:p w:rsidR="007A5BD6" w:rsidRPr="00FF7EA0" w:rsidRDefault="007A5BD6" w:rsidP="00FB2DB4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BD6" w:rsidRPr="00FF7EA0" w:rsidRDefault="007A5BD6" w:rsidP="00FB2DB4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Ознакомительный</w:t>
            </w:r>
          </w:p>
          <w:p w:rsidR="007A5BD6" w:rsidRPr="00FF7EA0" w:rsidRDefault="007A5BD6" w:rsidP="00FB2DB4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Просветительский</w:t>
            </w:r>
          </w:p>
          <w:p w:rsidR="007A5BD6" w:rsidRPr="00FF7EA0" w:rsidRDefault="007A5BD6" w:rsidP="00FB2DB4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</w:tr>
      <w:tr w:rsidR="007A5BD6" w:rsidRPr="00FF7EA0" w:rsidTr="007A5BD6">
        <w:tc>
          <w:tcPr>
            <w:tcW w:w="3227" w:type="dxa"/>
          </w:tcPr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E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Доступность для детей с ОВЗ и детей-инвалидов</w:t>
            </w:r>
          </w:p>
        </w:tc>
        <w:tc>
          <w:tcPr>
            <w:tcW w:w="6344" w:type="dxa"/>
          </w:tcPr>
          <w:p w:rsidR="007A5BD6" w:rsidRPr="00FF7EA0" w:rsidRDefault="007A5BD6" w:rsidP="00FB2DB4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уровень доступности маршрута:  наличие пандуса,</w:t>
            </w:r>
          </w:p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доступен</w:t>
            </w:r>
            <w:proofErr w:type="gramEnd"/>
            <w:r w:rsidRPr="00FF7E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детей ОВЗ, в составе смешанных групп( при сопровождении ассистента)</w:t>
            </w:r>
          </w:p>
        </w:tc>
      </w:tr>
      <w:tr w:rsidR="007A5BD6" w:rsidRPr="00FF7EA0" w:rsidTr="0063216B">
        <w:tc>
          <w:tcPr>
            <w:tcW w:w="3227" w:type="dxa"/>
            <w:vAlign w:val="center"/>
          </w:tcPr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маршрута</w:t>
            </w:r>
          </w:p>
        </w:tc>
        <w:tc>
          <w:tcPr>
            <w:tcW w:w="6344" w:type="dxa"/>
            <w:vAlign w:val="center"/>
          </w:tcPr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Cs/>
                <w:sz w:val="28"/>
                <w:szCs w:val="28"/>
              </w:rPr>
              <w:t>указать продолжительность маршрута –  3-4 часа,  1день</w:t>
            </w:r>
          </w:p>
        </w:tc>
      </w:tr>
      <w:tr w:rsidR="007A5BD6" w:rsidRPr="00FF7EA0" w:rsidTr="0063216B">
        <w:tc>
          <w:tcPr>
            <w:tcW w:w="3227" w:type="dxa"/>
            <w:vAlign w:val="center"/>
          </w:tcPr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Протяженность маршрута</w:t>
            </w:r>
          </w:p>
        </w:tc>
        <w:tc>
          <w:tcPr>
            <w:tcW w:w="6344" w:type="dxa"/>
            <w:vAlign w:val="center"/>
          </w:tcPr>
          <w:p w:rsidR="007A5BD6" w:rsidRPr="00FF7EA0" w:rsidRDefault="000234F3" w:rsidP="00FB2DB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7A5BD6" w:rsidRPr="00FF7EA0">
              <w:rPr>
                <w:rFonts w:ascii="Times New Roman" w:hAnsi="Times New Roman" w:cs="Times New Roman"/>
                <w:sz w:val="28"/>
                <w:szCs w:val="28"/>
              </w:rPr>
              <w:t xml:space="preserve">км  ( </w:t>
            </w:r>
            <w:bookmarkStart w:id="0" w:name="_GoBack"/>
            <w:r w:rsidR="007A5BD6" w:rsidRPr="00FF7EA0">
              <w:rPr>
                <w:rFonts w:ascii="Times New Roman" w:hAnsi="Times New Roman" w:cs="Times New Roman"/>
                <w:sz w:val="28"/>
                <w:szCs w:val="28"/>
              </w:rPr>
              <w:t>Махмуд-</w:t>
            </w:r>
            <w:proofErr w:type="spellStart"/>
            <w:r w:rsidR="007A5BD6" w:rsidRPr="00FF7EA0">
              <w:rPr>
                <w:rFonts w:ascii="Times New Roman" w:hAnsi="Times New Roman" w:cs="Times New Roman"/>
                <w:sz w:val="28"/>
                <w:szCs w:val="28"/>
              </w:rPr>
              <w:t>Мектеб</w:t>
            </w:r>
            <w:proofErr w:type="spellEnd"/>
            <w:r w:rsidR="007A5BD6" w:rsidRPr="00FF7E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A5BD6" w:rsidRPr="00FF7EA0">
              <w:rPr>
                <w:rFonts w:ascii="Times New Roman" w:hAnsi="Times New Roman" w:cs="Times New Roman"/>
                <w:sz w:val="28"/>
                <w:szCs w:val="28"/>
              </w:rPr>
              <w:t>Тукуй-Мектеб</w:t>
            </w:r>
            <w:proofErr w:type="spellEnd"/>
            <w:r w:rsidR="007A5BD6" w:rsidRPr="00FF7EA0">
              <w:rPr>
                <w:rFonts w:ascii="Times New Roman" w:hAnsi="Times New Roman" w:cs="Times New Roman"/>
                <w:sz w:val="28"/>
                <w:szCs w:val="28"/>
              </w:rPr>
              <w:t xml:space="preserve"> – Абрам-</w:t>
            </w:r>
            <w:proofErr w:type="spellStart"/>
            <w:r w:rsidR="007A5BD6" w:rsidRPr="00FF7EA0">
              <w:rPr>
                <w:rFonts w:ascii="Times New Roman" w:hAnsi="Times New Roman" w:cs="Times New Roman"/>
                <w:sz w:val="28"/>
                <w:szCs w:val="28"/>
              </w:rPr>
              <w:t>Тюбе</w:t>
            </w:r>
            <w:bookmarkEnd w:id="0"/>
            <w:proofErr w:type="spellEnd"/>
            <w:r w:rsidR="007A5BD6" w:rsidRPr="00FF7EA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7A5BD6" w:rsidRPr="00FF7EA0" w:rsidRDefault="007A5BD6" w:rsidP="00FB2DB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sz w:val="28"/>
                <w:szCs w:val="28"/>
              </w:rPr>
              <w:t>Махмуд-</w:t>
            </w:r>
            <w:proofErr w:type="spellStart"/>
            <w:r w:rsidRPr="00FF7EA0">
              <w:rPr>
                <w:rFonts w:ascii="Times New Roman" w:hAnsi="Times New Roman" w:cs="Times New Roman"/>
                <w:sz w:val="28"/>
                <w:szCs w:val="28"/>
              </w:rPr>
              <w:t>Мектеб</w:t>
            </w:r>
            <w:proofErr w:type="spellEnd"/>
            <w:r w:rsidRPr="00FF7EA0">
              <w:rPr>
                <w:rFonts w:ascii="Times New Roman" w:hAnsi="Times New Roman" w:cs="Times New Roman"/>
                <w:sz w:val="28"/>
                <w:szCs w:val="28"/>
              </w:rPr>
              <w:t xml:space="preserve"> -  пеший маршрут, </w:t>
            </w:r>
          </w:p>
          <w:p w:rsidR="007A5BD6" w:rsidRPr="00FF7EA0" w:rsidRDefault="007A5BD6" w:rsidP="00FB2DB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EA0">
              <w:rPr>
                <w:rFonts w:ascii="Times New Roman" w:hAnsi="Times New Roman" w:cs="Times New Roman"/>
                <w:sz w:val="28"/>
                <w:szCs w:val="28"/>
              </w:rPr>
              <w:t>Тукуй-Мектеб</w:t>
            </w:r>
            <w:proofErr w:type="spellEnd"/>
            <w:r w:rsidRPr="00FF7EA0">
              <w:rPr>
                <w:rFonts w:ascii="Times New Roman" w:hAnsi="Times New Roman" w:cs="Times New Roman"/>
                <w:sz w:val="28"/>
                <w:szCs w:val="28"/>
              </w:rPr>
              <w:t xml:space="preserve"> – Абрам-</w:t>
            </w:r>
            <w:proofErr w:type="spellStart"/>
            <w:r w:rsidRPr="00FF7EA0">
              <w:rPr>
                <w:rFonts w:ascii="Times New Roman" w:hAnsi="Times New Roman" w:cs="Times New Roman"/>
                <w:sz w:val="28"/>
                <w:szCs w:val="28"/>
              </w:rPr>
              <w:t>Тюбе</w:t>
            </w:r>
            <w:proofErr w:type="spellEnd"/>
            <w:r w:rsidRPr="00FF7EA0">
              <w:rPr>
                <w:rFonts w:ascii="Times New Roman" w:hAnsi="Times New Roman" w:cs="Times New Roman"/>
                <w:sz w:val="28"/>
                <w:szCs w:val="28"/>
              </w:rPr>
              <w:t xml:space="preserve"> проезд на автотранспорте (частичного)).</w:t>
            </w:r>
          </w:p>
        </w:tc>
      </w:tr>
      <w:tr w:rsidR="007A5BD6" w:rsidRPr="00FF7EA0" w:rsidTr="0063216B">
        <w:tc>
          <w:tcPr>
            <w:tcW w:w="3227" w:type="dxa"/>
            <w:vAlign w:val="center"/>
          </w:tcPr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Пункты, через которые проходит маршрут</w:t>
            </w:r>
          </w:p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Объекты показа</w:t>
            </w:r>
          </w:p>
        </w:tc>
        <w:tc>
          <w:tcPr>
            <w:tcW w:w="6344" w:type="dxa"/>
            <w:vAlign w:val="center"/>
          </w:tcPr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F7EA0">
              <w:rPr>
                <w:rFonts w:ascii="Times New Roman" w:hAnsi="Times New Roman" w:cs="Times New Roman"/>
                <w:bCs/>
                <w:sz w:val="28"/>
                <w:szCs w:val="28"/>
              </w:rPr>
              <w:t>село</w:t>
            </w:r>
            <w:proofErr w:type="gramEnd"/>
            <w:r w:rsidRPr="00FF7E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село- село </w:t>
            </w:r>
          </w:p>
        </w:tc>
      </w:tr>
      <w:tr w:rsidR="007A5BD6" w:rsidRPr="00FF7EA0" w:rsidTr="006E5CD7">
        <w:tc>
          <w:tcPr>
            <w:tcW w:w="3227" w:type="dxa"/>
            <w:vAlign w:val="center"/>
          </w:tcPr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и задачи маршрута, в т.ч. образовательные и воспитательные</w:t>
            </w:r>
          </w:p>
        </w:tc>
        <w:tc>
          <w:tcPr>
            <w:tcW w:w="6344" w:type="dxa"/>
            <w:vAlign w:val="center"/>
          </w:tcPr>
          <w:p w:rsidR="007A5BD6" w:rsidRPr="00FF7EA0" w:rsidRDefault="007A5BD6" w:rsidP="00FB2DB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EA0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  <w:r w:rsidRPr="00FF7EA0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экскурсантов с военно-историческими памятниками  маршрута,  историческим прошлым наших героических предков.</w:t>
            </w:r>
          </w:p>
          <w:p w:rsidR="007A5BD6" w:rsidRPr="00FF7EA0" w:rsidRDefault="007A5BD6" w:rsidP="00FB2DB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sz w:val="28"/>
                <w:szCs w:val="28"/>
              </w:rPr>
              <w:t>Задачи: познакомить с прошлым и настоящим Малой Родины, познакомить с музейными экспонатами, воспитание бережного отношения к истории и культуре,</w:t>
            </w:r>
          </w:p>
          <w:p w:rsidR="007A5BD6" w:rsidRPr="00FF7EA0" w:rsidRDefault="007A5BD6" w:rsidP="00FB2DB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sz w:val="28"/>
                <w:szCs w:val="28"/>
              </w:rPr>
              <w:t>способствовать воспитанию чувства патриотизма, способствовать развитию познавательного интереса к изучению истории и краеведения.</w:t>
            </w:r>
          </w:p>
          <w:p w:rsidR="007A5BD6" w:rsidRPr="00FF7EA0" w:rsidRDefault="007A5BD6" w:rsidP="00FB2DB4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Образовательные задачи: </w:t>
            </w:r>
            <w:r w:rsidRPr="00FF7EA0">
              <w:rPr>
                <w:rStyle w:val="c21"/>
                <w:rFonts w:ascii="Times New Roman" w:hAnsi="Times New Roman" w:cs="Times New Roman"/>
                <w:color w:val="000000"/>
                <w:sz w:val="28"/>
                <w:szCs w:val="28"/>
              </w:rPr>
              <w:t>Научить осуществлять поиск дополнительной информации; отвечать на вопросы, высказывать собственную точку зрения</w:t>
            </w:r>
            <w:r w:rsidRPr="00FF7E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FF7EA0">
              <w:rPr>
                <w:rStyle w:val="c21"/>
                <w:rFonts w:ascii="Times New Roman" w:hAnsi="Times New Roman" w:cs="Times New Roman"/>
                <w:color w:val="000000"/>
                <w:sz w:val="28"/>
                <w:szCs w:val="28"/>
              </w:rPr>
              <w:t>Получат возможность научиться: выделять главное, анализировать источники, ориентироваться на понимание одной из причин Победы: героизм советского солдата во II мировой войне.</w:t>
            </w:r>
          </w:p>
        </w:tc>
      </w:tr>
      <w:tr w:rsidR="007A5BD6" w:rsidRPr="00FF7EA0" w:rsidTr="006E5CD7">
        <w:tc>
          <w:tcPr>
            <w:tcW w:w="3227" w:type="dxa"/>
            <w:vAlign w:val="center"/>
          </w:tcPr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Дополнительные условия</w:t>
            </w:r>
          </w:p>
        </w:tc>
        <w:tc>
          <w:tcPr>
            <w:tcW w:w="6344" w:type="dxa"/>
            <w:vAlign w:val="center"/>
          </w:tcPr>
          <w:p w:rsidR="007A5BD6" w:rsidRPr="00FF7EA0" w:rsidRDefault="007A5BD6" w:rsidP="00FB2DB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sz w:val="28"/>
                <w:szCs w:val="28"/>
              </w:rPr>
              <w:t>Телефонная связь, особенность сезонной обуви – при необходимости.</w:t>
            </w:r>
          </w:p>
        </w:tc>
      </w:tr>
      <w:tr w:rsidR="007A5BD6" w:rsidRPr="00FF7EA0" w:rsidTr="006E5CD7">
        <w:tc>
          <w:tcPr>
            <w:tcW w:w="3227" w:type="dxa"/>
            <w:vAlign w:val="center"/>
          </w:tcPr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/>
                <w:sz w:val="28"/>
                <w:szCs w:val="28"/>
              </w:rPr>
              <w:t>Фотоматериал</w:t>
            </w:r>
          </w:p>
        </w:tc>
        <w:tc>
          <w:tcPr>
            <w:tcW w:w="6344" w:type="dxa"/>
            <w:vAlign w:val="center"/>
          </w:tcPr>
          <w:p w:rsidR="007A5BD6" w:rsidRPr="000F7B76" w:rsidRDefault="007A5BD6" w:rsidP="00FB2DB4">
            <w:pPr>
              <w:spacing w:line="312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 w:rsidRPr="000F7B76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а.Махмуд-Мектеб</w:t>
            </w:r>
          </w:p>
          <w:p w:rsidR="007A5BD6" w:rsidRPr="00FF7EA0" w:rsidRDefault="007A5BD6" w:rsidP="00FB2DB4">
            <w:pPr>
              <w:spacing w:line="312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388870" cy="2394179"/>
                  <wp:effectExtent l="19050" t="0" r="0" b="0"/>
                  <wp:docPr id="3" name="Рисунок 1" descr="C:\Users\Алина К\Desktop\маршрут экскурсии\PHOTO-2023-03-30-12-46-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ина К\Desktop\маршрут экскурсии\PHOTO-2023-03-30-12-46-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864" cy="2400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EA0" w:rsidRPr="00FF7EA0" w:rsidRDefault="000F7B76" w:rsidP="00455781">
            <w:pPr>
              <w:spacing w:line="312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Братская могила воинов Советской армии, погибших в 1942-1943гг. Памятник возведен по проекту архитектора Бориса Рубинштейна.На черном обелиске надпись:»Слава героям, павшим в Великую Отечественнуювойну за свободунашей Родины.19</w:t>
            </w:r>
            <w:r w:rsidR="00455781">
              <w:rPr>
                <w:rFonts w:ascii="Times New Roman" w:hAnsi="Times New Roman" w:cs="Times New Roman"/>
                <w:noProof/>
                <w:sz w:val="28"/>
                <w:szCs w:val="28"/>
              </w:rPr>
              <w:t>41-1945гг.» Ежегодно 9 мая сюда приходят жители аула, чтобы отдать даньпамяти всем погибшим в годы Великой Отечественной войны.</w:t>
            </w:r>
          </w:p>
          <w:p w:rsidR="00FF7EA0" w:rsidRPr="000F7B76" w:rsidRDefault="000F7B76" w:rsidP="00FB2DB4">
            <w:pPr>
              <w:spacing w:line="312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 w:rsidRPr="000F7B76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а</w:t>
            </w:r>
            <w:r w:rsidR="00FF7EA0" w:rsidRPr="000F7B76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.Тукуй-Мектеб</w:t>
            </w:r>
          </w:p>
          <w:p w:rsidR="00FF7EA0" w:rsidRPr="00FF7EA0" w:rsidRDefault="00FF7EA0" w:rsidP="00FB2DB4">
            <w:pPr>
              <w:spacing w:line="312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26970" cy="2148840"/>
                  <wp:effectExtent l="19050" t="0" r="0" b="0"/>
                  <wp:docPr id="4" name="Рисунок 2" descr="C:\Users\Алина К\Desktop\маршрут экскурсии\PHOTO-2023-03-30-12-46-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ина К\Desktop\маршрут экскурсии\PHOTO-2023-03-30-12-46-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896" cy="214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EA0" w:rsidRPr="00FF7EA0" w:rsidRDefault="00FF7EA0" w:rsidP="00455781">
            <w:pPr>
              <w:spacing w:line="312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Памятник погибшим воинам Советской армии, погибшим 1942-1943гг. Обелиск установлен над могилой Х. Ибрагимова, партизана отряда «Борис»,</w:t>
            </w:r>
            <w:r w:rsidR="000F7B76">
              <w:rPr>
                <w:rFonts w:ascii="Times New Roman" w:hAnsi="Times New Roman" w:cs="Times New Roman"/>
                <w:noProof/>
                <w:sz w:val="28"/>
                <w:szCs w:val="28"/>
              </w:rPr>
              <w:t>умершего от ран 10 августа 1942года.</w:t>
            </w:r>
          </w:p>
          <w:p w:rsidR="00FF7EA0" w:rsidRPr="000F7B76" w:rsidRDefault="000F7B76" w:rsidP="00FB2DB4">
            <w:pPr>
              <w:spacing w:line="312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 w:rsidRPr="000F7B76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а</w:t>
            </w:r>
            <w:r w:rsidR="00FF7EA0" w:rsidRPr="000F7B76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.Абрам-Тюбе</w:t>
            </w:r>
          </w:p>
          <w:p w:rsidR="00FF7EA0" w:rsidRPr="00FF7EA0" w:rsidRDefault="00FF7EA0" w:rsidP="00FB2DB4">
            <w:pPr>
              <w:spacing w:line="312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495550" cy="2079697"/>
                  <wp:effectExtent l="19050" t="0" r="0" b="0"/>
                  <wp:docPr id="5" name="Рисунок 3" descr="C:\Users\Алина К\Desktop\маршрут экскурсии\PHOTO-2023-03-30-12-46-3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ина К\Desktop\маршрут экскурсии\PHOTO-2023-03-30-12-46-36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079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EA0" w:rsidRPr="00FF7EA0" w:rsidRDefault="000F7B76" w:rsidP="00455781">
            <w:pPr>
              <w:spacing w:line="312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Памятник воинам Советской армии, погибшим во время Великой Отечественной войны. Памятник увековечивает имена 51 воина, павших во имя свободы и независимости Родины.</w:t>
            </w:r>
          </w:p>
        </w:tc>
      </w:tr>
      <w:tr w:rsidR="00FF7EA0" w:rsidRPr="00FF7EA0" w:rsidTr="00F01284">
        <w:tc>
          <w:tcPr>
            <w:tcW w:w="3227" w:type="dxa"/>
            <w:vAlign w:val="center"/>
          </w:tcPr>
          <w:p w:rsidR="00FF7EA0" w:rsidRPr="00FF7EA0" w:rsidRDefault="00FF7EA0" w:rsidP="00FB2DB4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Методически материалы для работы на маршруте</w:t>
            </w:r>
          </w:p>
        </w:tc>
        <w:tc>
          <w:tcPr>
            <w:tcW w:w="6344" w:type="dxa"/>
            <w:vAlign w:val="center"/>
          </w:tcPr>
          <w:p w:rsidR="00FF7EA0" w:rsidRDefault="00FF7EA0" w:rsidP="00FB2DB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материалы находятся в открытом доступе в сети интернет по запросу </w:t>
            </w:r>
          </w:p>
          <w:p w:rsidR="00637AAA" w:rsidRPr="00FF7EA0" w:rsidRDefault="00637AAA" w:rsidP="00FB2DB4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hyperlink r:id="rId10" w:tgtFrame="_blank" w:history="1">
              <w:r>
                <w:rPr>
                  <w:rStyle w:val="a7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https://t.me/mkousosh15dopobrazovanie</w:t>
              </w:r>
            </w:hyperlink>
            <w:r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</w:p>
        </w:tc>
      </w:tr>
    </w:tbl>
    <w:p w:rsidR="009674C4" w:rsidRPr="00FF7EA0" w:rsidRDefault="009674C4" w:rsidP="0087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674C4" w:rsidRPr="00FF7EA0" w:rsidSect="0045578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00AEF"/>
    <w:multiLevelType w:val="hybridMultilevel"/>
    <w:tmpl w:val="71068A0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703C"/>
    <w:rsid w:val="000234F3"/>
    <w:rsid w:val="000F7B76"/>
    <w:rsid w:val="00174017"/>
    <w:rsid w:val="00455781"/>
    <w:rsid w:val="00637AAA"/>
    <w:rsid w:val="007A5BD6"/>
    <w:rsid w:val="0087703C"/>
    <w:rsid w:val="008B57BF"/>
    <w:rsid w:val="009674C4"/>
    <w:rsid w:val="00B06CDA"/>
    <w:rsid w:val="00FE79ED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CBCA5-2C13-42F7-9B1C-E2E3AA8B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4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7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A5BD6"/>
    <w:pPr>
      <w:spacing w:after="0" w:line="240" w:lineRule="auto"/>
    </w:pPr>
  </w:style>
  <w:style w:type="character" w:customStyle="1" w:styleId="c21">
    <w:name w:val="c21"/>
    <w:basedOn w:val="a0"/>
    <w:rsid w:val="007A5BD6"/>
  </w:style>
  <w:style w:type="character" w:styleId="a7">
    <w:name w:val="Hyperlink"/>
    <w:basedOn w:val="a0"/>
    <w:uiPriority w:val="99"/>
    <w:semiHidden/>
    <w:unhideWhenUsed/>
    <w:rsid w:val="00637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mkousosh15dopobrazovan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75AF-4129-49F9-8E76-884BA4FA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К</dc:creator>
  <cp:keywords/>
  <dc:description/>
  <cp:lastModifiedBy>Учетная запись Майкрософт</cp:lastModifiedBy>
  <cp:revision>8</cp:revision>
  <dcterms:created xsi:type="dcterms:W3CDTF">2023-03-30T09:17:00Z</dcterms:created>
  <dcterms:modified xsi:type="dcterms:W3CDTF">2023-07-19T09:44:00Z</dcterms:modified>
</cp:coreProperties>
</file>